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565518"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по продаже автомобильного транспорта</w:t>
      </w:r>
      <w:r w:rsidR="00C22CAD" w:rsidRPr="00C22CAD">
        <w:rPr>
          <w:rFonts w:ascii="Times New Roman" w:eastAsia="Times New Roman" w:hAnsi="Times New Roman" w:cs="Times New Roman"/>
          <w:b/>
          <w:bCs/>
          <w:color w:val="000000"/>
          <w:sz w:val="24"/>
          <w:szCs w:val="24"/>
          <w:lang w:eastAsia="ru-RU"/>
        </w:rPr>
        <w:t>, находящегося в собственности</w:t>
      </w:r>
    </w:p>
    <w:p w:rsidR="00C22CAD" w:rsidRPr="00565518" w:rsidRDefault="00565518" w:rsidP="00565518">
      <w:pPr>
        <w:spacing w:after="0" w:line="24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Белореченского городского поселения Белореченского района</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FF4D07" w:rsidRPr="00C22CAD" w:rsidRDefault="00FF4D07" w:rsidP="00565518">
      <w:pPr>
        <w:spacing w:after="0" w:line="240" w:lineRule="atLeast"/>
        <w:rPr>
          <w:rFonts w:ascii="Times New Roman" w:eastAsia="Times New Roman" w:hAnsi="Times New Roman" w:cs="Times New Roman"/>
          <w:color w:val="000000"/>
          <w:sz w:val="27"/>
          <w:szCs w:val="27"/>
          <w:lang w:eastAsia="ru-RU"/>
        </w:rPr>
      </w:pPr>
    </w:p>
    <w:p w:rsidR="00C22CAD" w:rsidRPr="00C22CAD" w:rsidRDefault="00C22CAD" w:rsidP="00222E7E">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006964" w:rsidRDefault="00C22CAD" w:rsidP="00222E7E">
      <w:pPr>
        <w:widowControl w:val="0"/>
        <w:tabs>
          <w:tab w:val="num" w:pos="0"/>
        </w:tabs>
        <w:suppressAutoHyphens/>
        <w:spacing w:after="0" w:line="240" w:lineRule="auto"/>
        <w:ind w:firstLine="709"/>
        <w:jc w:val="both"/>
        <w:rPr>
          <w:rFonts w:ascii="Times New Roman" w:hAnsi="Times New Roman" w:cs="Times New Roman"/>
          <w:sz w:val="24"/>
          <w:szCs w:val="24"/>
        </w:rPr>
      </w:pPr>
      <w:r w:rsidRPr="00006964">
        <w:rPr>
          <w:rFonts w:ascii="Times New Roman" w:eastAsia="Times New Roman" w:hAnsi="Times New Roman" w:cs="Times New Roman"/>
          <w:color w:val="000000"/>
          <w:sz w:val="24"/>
          <w:szCs w:val="24"/>
          <w:lang w:eastAsia="ru-RU"/>
        </w:rPr>
        <w:t xml:space="preserve">1.1. </w:t>
      </w:r>
      <w:proofErr w:type="gramStart"/>
      <w:r w:rsidRPr="00006964">
        <w:rPr>
          <w:rFonts w:ascii="Times New Roman" w:eastAsia="Times New Roman" w:hAnsi="Times New Roman" w:cs="Times New Roman"/>
          <w:color w:val="000000"/>
          <w:sz w:val="24"/>
          <w:szCs w:val="24"/>
          <w:lang w:eastAsia="ru-RU"/>
        </w:rPr>
        <w:t>Продажа муниципального имущества проводится в соответствии с Федеральным законом от 21.12.2001 № 178-ФЗ «О приватизации государственн</w:t>
      </w:r>
      <w:r w:rsidR="00006964" w:rsidRPr="00006964">
        <w:rPr>
          <w:rFonts w:ascii="Times New Roman" w:eastAsia="Times New Roman" w:hAnsi="Times New Roman" w:cs="Times New Roman"/>
          <w:color w:val="000000"/>
          <w:sz w:val="24"/>
          <w:szCs w:val="24"/>
          <w:lang w:eastAsia="ru-RU"/>
        </w:rPr>
        <w:t>ого и муниципального имущества»</w:t>
      </w:r>
      <w:r w:rsidRPr="00006964">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565518">
        <w:rPr>
          <w:rFonts w:ascii="Times New Roman" w:hAnsi="Times New Roman" w:cs="Times New Roman"/>
          <w:sz w:val="24"/>
          <w:szCs w:val="24"/>
        </w:rPr>
        <w:t>Решением Совета Белореченского городского поселения Белореченского района</w:t>
      </w:r>
      <w:r w:rsidR="00006964" w:rsidRPr="00006964">
        <w:rPr>
          <w:rFonts w:ascii="Times New Roman" w:hAnsi="Times New Roman" w:cs="Times New Roman"/>
          <w:sz w:val="24"/>
          <w:szCs w:val="24"/>
        </w:rPr>
        <w:t xml:space="preserve"> от 2</w:t>
      </w:r>
      <w:r w:rsidR="00565518">
        <w:rPr>
          <w:rFonts w:ascii="Times New Roman" w:hAnsi="Times New Roman" w:cs="Times New Roman"/>
          <w:sz w:val="24"/>
          <w:szCs w:val="24"/>
        </w:rPr>
        <w:t>4.11</w:t>
      </w:r>
      <w:r w:rsidR="00006964">
        <w:rPr>
          <w:rFonts w:ascii="Times New Roman" w:hAnsi="Times New Roman" w:cs="Times New Roman"/>
          <w:sz w:val="24"/>
          <w:szCs w:val="24"/>
        </w:rPr>
        <w:t xml:space="preserve">.2020 </w:t>
      </w:r>
      <w:r w:rsidR="00F07698">
        <w:rPr>
          <w:rFonts w:ascii="Times New Roman" w:hAnsi="Times New Roman" w:cs="Times New Roman"/>
          <w:sz w:val="24"/>
          <w:szCs w:val="24"/>
        </w:rPr>
        <w:t>№ 67</w:t>
      </w:r>
      <w:bookmarkStart w:id="0" w:name="_GoBack"/>
      <w:bookmarkEnd w:id="0"/>
      <w:r w:rsidR="00006964" w:rsidRPr="00006964">
        <w:rPr>
          <w:rFonts w:ascii="Times New Roman" w:hAnsi="Times New Roman" w:cs="Times New Roman"/>
          <w:sz w:val="24"/>
          <w:szCs w:val="24"/>
        </w:rPr>
        <w:t xml:space="preserve"> «О внесении изменений в </w:t>
      </w:r>
      <w:r w:rsidR="0011728B">
        <w:rPr>
          <w:rFonts w:ascii="Times New Roman" w:hAnsi="Times New Roman" w:cs="Times New Roman"/>
          <w:sz w:val="24"/>
          <w:szCs w:val="24"/>
        </w:rPr>
        <w:t>приложение к решению Совета Белореченского городского поселения Белореченского района</w:t>
      </w:r>
      <w:proofErr w:type="gramEnd"/>
      <w:r w:rsidR="0011728B" w:rsidRPr="00006964">
        <w:rPr>
          <w:rFonts w:ascii="Times New Roman" w:hAnsi="Times New Roman" w:cs="Times New Roman"/>
          <w:sz w:val="24"/>
          <w:szCs w:val="24"/>
        </w:rPr>
        <w:t xml:space="preserve"> </w:t>
      </w:r>
      <w:r w:rsidR="0011728B">
        <w:rPr>
          <w:rFonts w:ascii="Times New Roman" w:hAnsi="Times New Roman" w:cs="Times New Roman"/>
          <w:sz w:val="24"/>
          <w:szCs w:val="24"/>
        </w:rPr>
        <w:t>от 13 декабря 2019 года № 23 «Об утверждении Прогнозного плана (Программы)</w:t>
      </w:r>
      <w:r w:rsidR="00006964" w:rsidRPr="00006964">
        <w:rPr>
          <w:rFonts w:ascii="Times New Roman" w:hAnsi="Times New Roman" w:cs="Times New Roman"/>
          <w:sz w:val="24"/>
          <w:szCs w:val="24"/>
        </w:rPr>
        <w:t xml:space="preserve"> приватизации муниципального имущества </w:t>
      </w:r>
      <w:r w:rsidR="0011728B">
        <w:rPr>
          <w:rFonts w:ascii="Times New Roman" w:hAnsi="Times New Roman" w:cs="Times New Roman"/>
          <w:sz w:val="24"/>
          <w:szCs w:val="24"/>
        </w:rPr>
        <w:t>Белореченского городского поселения Белореченского района на 2020 год».</w:t>
      </w:r>
    </w:p>
    <w:p w:rsidR="006243A1" w:rsidRPr="006243A1" w:rsidRDefault="006243A1" w:rsidP="00222E7E">
      <w:pPr>
        <w:spacing w:after="0" w:line="240" w:lineRule="auto"/>
        <w:ind w:right="-144" w:firstLine="720"/>
        <w:jc w:val="both"/>
        <w:rPr>
          <w:rFonts w:ascii="Times New Roman" w:eastAsia="Times New Roman" w:hAnsi="Times New Roman" w:cs="Times New Roman"/>
          <w:color w:val="000000"/>
          <w:sz w:val="28"/>
          <w:szCs w:val="28"/>
          <w:lang w:eastAsia="ru-RU"/>
        </w:rPr>
      </w:pPr>
      <w:r w:rsidRPr="006243A1">
        <w:rPr>
          <w:rFonts w:ascii="Times New Roman" w:hAnsi="Times New Roman" w:cs="Times New Roman"/>
          <w:color w:val="000000" w:themeColor="text1"/>
          <w:sz w:val="24"/>
          <w:szCs w:val="24"/>
        </w:rPr>
        <w:t xml:space="preserve">1.2. </w:t>
      </w:r>
      <w:r>
        <w:rPr>
          <w:rFonts w:ascii="Times New Roman" w:eastAsia="Times New Roman" w:hAnsi="Times New Roman" w:cs="Times New Roman"/>
          <w:color w:val="000000"/>
          <w:sz w:val="24"/>
          <w:szCs w:val="24"/>
          <w:lang w:eastAsia="ru-RU"/>
        </w:rPr>
        <w:t>Основание проведения аукциона</w:t>
      </w:r>
      <w:r w:rsidRPr="00C22C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Прогнозный план (Программа)</w:t>
      </w:r>
      <w:r w:rsidRPr="00006964">
        <w:rPr>
          <w:rFonts w:ascii="Times New Roman" w:hAnsi="Times New Roman" w:cs="Times New Roman"/>
          <w:sz w:val="24"/>
          <w:szCs w:val="24"/>
        </w:rPr>
        <w:t xml:space="preserve"> приватизации муниципального имущества </w:t>
      </w:r>
      <w:r>
        <w:rPr>
          <w:rFonts w:ascii="Times New Roman" w:hAnsi="Times New Roman" w:cs="Times New Roman"/>
          <w:sz w:val="24"/>
          <w:szCs w:val="24"/>
        </w:rPr>
        <w:t>Белореченского городского поселения Белореченского района на 2020 год, утвержденная решением Совета Белореченского городского поселения Белореченского района</w:t>
      </w:r>
      <w:r w:rsidRPr="00006964">
        <w:rPr>
          <w:rFonts w:ascii="Times New Roman" w:hAnsi="Times New Roman" w:cs="Times New Roman"/>
          <w:sz w:val="24"/>
          <w:szCs w:val="24"/>
        </w:rPr>
        <w:t xml:space="preserve"> </w:t>
      </w:r>
      <w:r>
        <w:rPr>
          <w:rFonts w:ascii="Times New Roman" w:hAnsi="Times New Roman" w:cs="Times New Roman"/>
          <w:sz w:val="24"/>
          <w:szCs w:val="24"/>
        </w:rPr>
        <w:t>от 13 декабря 2019 года № 23.</w:t>
      </w:r>
    </w:p>
    <w:p w:rsidR="00C22CAD" w:rsidRPr="00C22CAD" w:rsidRDefault="00C22CAD" w:rsidP="00222E7E">
      <w:pPr>
        <w:spacing w:after="0"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006243A1">
        <w:rPr>
          <w:rFonts w:ascii="Times New Roman" w:eastAsia="Times New Roman" w:hAnsi="Times New Roman" w:cs="Times New Roman"/>
          <w:color w:val="000000"/>
          <w:sz w:val="24"/>
          <w:szCs w:val="24"/>
          <w:lang w:eastAsia="ru-RU"/>
        </w:rPr>
        <w:t xml:space="preserve"> администрация </w:t>
      </w:r>
      <w:r w:rsidR="006243A1">
        <w:rPr>
          <w:rFonts w:ascii="Times New Roman" w:hAnsi="Times New Roman" w:cs="Times New Roman"/>
          <w:sz w:val="24"/>
          <w:szCs w:val="24"/>
        </w:rPr>
        <w:t>Белореченского городского поселения Белореченского района</w:t>
      </w:r>
      <w:r w:rsidRPr="00C22CAD">
        <w:rPr>
          <w:rFonts w:ascii="Times New Roman" w:eastAsia="Times New Roman" w:hAnsi="Times New Roman" w:cs="Times New Roman"/>
          <w:color w:val="000000"/>
          <w:sz w:val="24"/>
          <w:szCs w:val="24"/>
          <w:lang w:eastAsia="ru-RU"/>
        </w:rPr>
        <w:t>.</w:t>
      </w:r>
    </w:p>
    <w:p w:rsidR="000040D8" w:rsidRPr="00AA715F" w:rsidRDefault="006243A1" w:rsidP="00222E7E">
      <w:pPr>
        <w:spacing w:after="0" w:line="240" w:lineRule="auto"/>
        <w:ind w:firstLine="720"/>
        <w:jc w:val="both"/>
        <w:rPr>
          <w:sz w:val="28"/>
          <w:szCs w:val="28"/>
        </w:rPr>
      </w:pPr>
      <w:r>
        <w:rPr>
          <w:rFonts w:ascii="Times New Roman" w:eastAsia="Times New Roman" w:hAnsi="Times New Roman" w:cs="Times New Roman"/>
          <w:color w:val="000000"/>
          <w:sz w:val="24"/>
          <w:szCs w:val="24"/>
          <w:lang w:eastAsia="ru-RU"/>
        </w:rPr>
        <w:t xml:space="preserve">1.4. </w:t>
      </w:r>
      <w:r w:rsidRPr="006243A1">
        <w:rPr>
          <w:rFonts w:ascii="Times New Roman" w:hAnsi="Times New Roman" w:cs="Times New Roman"/>
          <w:sz w:val="24"/>
          <w:szCs w:val="24"/>
        </w:rPr>
        <w:t>Функции продавца возлагаются на администрацию Белореченского городского поселения Белореченского района, в лице ее структурного подразделения – сектора имущественных отношений управления экономического развития администрации Белореченского городского поселения.</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Адрес:</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352630, Краснодарский край, Белореченский района, город Белореченск, ул. Ленина, д. 64</w:t>
      </w:r>
      <w:r w:rsidR="00AA715F">
        <w:rPr>
          <w:rFonts w:ascii="Times New Roman" w:hAnsi="Times New Roman" w:cs="Times New Roman"/>
          <w:sz w:val="24"/>
          <w:szCs w:val="24"/>
        </w:rPr>
        <w:t xml:space="preserve">, кабинет </w:t>
      </w:r>
      <w:r w:rsidR="00AA715F" w:rsidRPr="00AA715F">
        <w:rPr>
          <w:rFonts w:ascii="Times New Roman" w:hAnsi="Times New Roman" w:cs="Times New Roman"/>
          <w:sz w:val="24"/>
          <w:szCs w:val="24"/>
        </w:rPr>
        <w:t xml:space="preserve">№ 21. Телефон: </w:t>
      </w:r>
      <w:r w:rsidR="00AA715F">
        <w:rPr>
          <w:rFonts w:ascii="Times New Roman" w:hAnsi="Times New Roman" w:cs="Times New Roman"/>
          <w:sz w:val="24"/>
          <w:szCs w:val="24"/>
        </w:rPr>
        <w:t xml:space="preserve">       </w:t>
      </w:r>
      <w:r w:rsidR="00AA715F" w:rsidRPr="00AA715F">
        <w:rPr>
          <w:rFonts w:ascii="Times New Roman" w:hAnsi="Times New Roman" w:cs="Times New Roman"/>
          <w:sz w:val="24"/>
          <w:szCs w:val="24"/>
        </w:rPr>
        <w:t xml:space="preserve">8 (861) 55-3-36-23. Адрес электронной почты: </w:t>
      </w:r>
      <w:hyperlink r:id="rId8" w:history="1">
        <w:r w:rsidR="00AA715F" w:rsidRPr="00AA715F">
          <w:rPr>
            <w:rStyle w:val="a4"/>
            <w:rFonts w:ascii="Times New Roman" w:hAnsi="Times New Roman" w:cs="Times New Roman"/>
            <w:sz w:val="24"/>
            <w:szCs w:val="24"/>
            <w:lang w:val="en-US"/>
          </w:rPr>
          <w:t>imushestvo</w:t>
        </w:r>
        <w:r w:rsidR="00AA715F" w:rsidRPr="00AA715F">
          <w:rPr>
            <w:rStyle w:val="a4"/>
            <w:rFonts w:ascii="Times New Roman" w:hAnsi="Times New Roman" w:cs="Times New Roman"/>
            <w:sz w:val="24"/>
            <w:szCs w:val="24"/>
          </w:rPr>
          <w:t>.</w:t>
        </w:r>
        <w:r w:rsidR="00AA715F" w:rsidRPr="00AA715F">
          <w:rPr>
            <w:rStyle w:val="a4"/>
            <w:rFonts w:ascii="Times New Roman" w:hAnsi="Times New Roman" w:cs="Times New Roman"/>
            <w:sz w:val="24"/>
            <w:szCs w:val="24"/>
            <w:lang w:val="en-US"/>
          </w:rPr>
          <w:t>blr</w:t>
        </w:r>
        <w:r w:rsidR="00AA715F" w:rsidRPr="00AA715F">
          <w:rPr>
            <w:rStyle w:val="a4"/>
            <w:rFonts w:ascii="Times New Roman" w:hAnsi="Times New Roman" w:cs="Times New Roman"/>
            <w:sz w:val="24"/>
            <w:szCs w:val="24"/>
          </w:rPr>
          <w:t>@</w:t>
        </w:r>
        <w:r w:rsidR="00AA715F" w:rsidRPr="00AA715F">
          <w:rPr>
            <w:rStyle w:val="a4"/>
            <w:rFonts w:ascii="Times New Roman" w:hAnsi="Times New Roman" w:cs="Times New Roman"/>
            <w:sz w:val="24"/>
            <w:szCs w:val="24"/>
            <w:lang w:val="en-US"/>
          </w:rPr>
          <w:t>mail</w:t>
        </w:r>
        <w:r w:rsidR="00AA715F" w:rsidRPr="00AA715F">
          <w:rPr>
            <w:rStyle w:val="a4"/>
            <w:rFonts w:ascii="Times New Roman" w:hAnsi="Times New Roman" w:cs="Times New Roman"/>
            <w:sz w:val="24"/>
            <w:szCs w:val="24"/>
          </w:rPr>
          <w:t>.</w:t>
        </w:r>
        <w:proofErr w:type="spellStart"/>
        <w:r w:rsidR="00AA715F" w:rsidRPr="00AA715F">
          <w:rPr>
            <w:rStyle w:val="a4"/>
            <w:rFonts w:ascii="Times New Roman" w:hAnsi="Times New Roman" w:cs="Times New Roman"/>
            <w:sz w:val="24"/>
            <w:szCs w:val="24"/>
            <w:lang w:val="en-US"/>
          </w:rPr>
          <w:t>ru</w:t>
        </w:r>
        <w:proofErr w:type="spellEnd"/>
      </w:hyperlink>
      <w:r w:rsidR="00AA715F" w:rsidRPr="00AA715F">
        <w:rPr>
          <w:rFonts w:ascii="Times New Roman" w:hAnsi="Times New Roman" w:cs="Times New Roman"/>
          <w:spacing w:val="-5"/>
          <w:sz w:val="24"/>
          <w:szCs w:val="24"/>
          <w:lang w:eastAsia="ru-RU"/>
        </w:rPr>
        <w:t>.</w:t>
      </w:r>
    </w:p>
    <w:p w:rsidR="00C22CAD" w:rsidRPr="00CC004D" w:rsidRDefault="00C52767" w:rsidP="00222E7E">
      <w:pPr>
        <w:spacing w:after="0" w:line="240" w:lineRule="auto"/>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222E7E">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9"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222E7E">
      <w:pPr>
        <w:spacing w:after="0" w:line="240" w:lineRule="auto"/>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222E7E">
      <w:pPr>
        <w:spacing w:after="0" w:line="240" w:lineRule="auto"/>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w:t>
      </w:r>
      <w:r w:rsidR="002203CB">
        <w:rPr>
          <w:rFonts w:ascii="Times New Roman" w:eastAsia="Times New Roman" w:hAnsi="Times New Roman" w:cs="Times New Roman"/>
          <w:sz w:val="24"/>
          <w:szCs w:val="24"/>
          <w:lang w:eastAsia="ru-RU"/>
        </w:rPr>
        <w:t xml:space="preserve"> </w:t>
      </w:r>
      <w:r w:rsidR="00B877E1">
        <w:rPr>
          <w:rFonts w:ascii="Times New Roman" w:eastAsia="Times New Roman" w:hAnsi="Times New Roman" w:cs="Times New Roman"/>
          <w:sz w:val="24"/>
          <w:szCs w:val="24"/>
          <w:lang w:eastAsia="ru-RU"/>
        </w:rPr>
        <w:t>653-77-00</w:t>
      </w:r>
    </w:p>
    <w:p w:rsidR="00C22CAD" w:rsidRPr="00310B9A" w:rsidRDefault="00B877E1" w:rsidP="00222E7E">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Предмет</w:t>
      </w:r>
      <w:r w:rsidR="002203CB">
        <w:rPr>
          <w:rFonts w:ascii="Times New Roman" w:eastAsia="Times New Roman" w:hAnsi="Times New Roman" w:cs="Times New Roman"/>
          <w:b/>
          <w:color w:val="000000"/>
          <w:sz w:val="24"/>
          <w:szCs w:val="24"/>
          <w:lang w:eastAsia="ru-RU"/>
        </w:rPr>
        <w:t>ы</w:t>
      </w:r>
      <w:r w:rsidRPr="001A32C2">
        <w:rPr>
          <w:rFonts w:ascii="Times New Roman" w:eastAsia="Times New Roman" w:hAnsi="Times New Roman" w:cs="Times New Roman"/>
          <w:b/>
          <w:color w:val="000000"/>
          <w:sz w:val="24"/>
          <w:szCs w:val="24"/>
          <w:lang w:eastAsia="ru-RU"/>
        </w:rPr>
        <w:t xml:space="preserve"> аукциона – </w:t>
      </w:r>
      <w:r w:rsidR="002203CB" w:rsidRPr="002203CB">
        <w:rPr>
          <w:rFonts w:ascii="Times New Roman" w:eastAsia="Times New Roman" w:hAnsi="Times New Roman" w:cs="Times New Roman"/>
          <w:color w:val="000000"/>
          <w:sz w:val="24"/>
          <w:szCs w:val="24"/>
          <w:lang w:eastAsia="ru-RU"/>
        </w:rPr>
        <w:t>автомобильный транспорт</w:t>
      </w:r>
      <w:r w:rsidR="00E97569">
        <w:rPr>
          <w:rFonts w:ascii="Times New Roman" w:eastAsia="Times New Roman" w:hAnsi="Times New Roman" w:cs="Times New Roman"/>
          <w:b/>
          <w:color w:val="000000"/>
          <w:sz w:val="24"/>
          <w:szCs w:val="24"/>
          <w:lang w:eastAsia="ru-RU"/>
        </w:rPr>
        <w:t xml:space="preserve">, </w:t>
      </w:r>
      <w:r w:rsidR="002203CB">
        <w:rPr>
          <w:rFonts w:ascii="Times New Roman" w:eastAsia="Times New Roman" w:hAnsi="Times New Roman" w:cs="Times New Roman"/>
          <w:color w:val="000000"/>
          <w:sz w:val="24"/>
          <w:szCs w:val="24"/>
          <w:lang w:eastAsia="ru-RU"/>
        </w:rPr>
        <w:t>находящий</w:t>
      </w:r>
      <w:r w:rsidR="00E97569" w:rsidRPr="00E97569">
        <w:rPr>
          <w:rFonts w:ascii="Times New Roman" w:eastAsia="Times New Roman" w:hAnsi="Times New Roman" w:cs="Times New Roman"/>
          <w:color w:val="000000"/>
          <w:sz w:val="24"/>
          <w:szCs w:val="24"/>
          <w:lang w:eastAsia="ru-RU"/>
        </w:rPr>
        <w:t xml:space="preserve">ся в собственности муниципального образования  </w:t>
      </w:r>
      <w:r w:rsidR="002203CB">
        <w:rPr>
          <w:rFonts w:ascii="Times New Roman" w:hAnsi="Times New Roman" w:cs="Times New Roman"/>
          <w:sz w:val="24"/>
          <w:szCs w:val="24"/>
        </w:rPr>
        <w:t>Белореченского городского поселения Белореченского района</w:t>
      </w:r>
      <w:r w:rsidRPr="00E97569">
        <w:rPr>
          <w:rFonts w:ascii="Times New Roman" w:eastAsia="Times New Roman" w:hAnsi="Times New Roman" w:cs="Times New Roman"/>
          <w:color w:val="000000"/>
          <w:sz w:val="24"/>
          <w:szCs w:val="24"/>
          <w:lang w:eastAsia="ru-RU"/>
        </w:rPr>
        <w:t xml:space="preserve">, </w:t>
      </w:r>
      <w:r w:rsidR="002203CB">
        <w:rPr>
          <w:rFonts w:ascii="Times New Roman" w:eastAsia="Times New Roman" w:hAnsi="Times New Roman" w:cs="Times New Roman"/>
          <w:color w:val="000000"/>
          <w:sz w:val="24"/>
          <w:szCs w:val="24"/>
          <w:lang w:eastAsia="ru-RU"/>
        </w:rPr>
        <w:t>сформированный</w:t>
      </w:r>
      <w:r w:rsidRPr="00C22CAD">
        <w:rPr>
          <w:rFonts w:ascii="Times New Roman" w:eastAsia="Times New Roman" w:hAnsi="Times New Roman" w:cs="Times New Roman"/>
          <w:color w:val="000000"/>
          <w:sz w:val="24"/>
          <w:szCs w:val="24"/>
          <w:lang w:eastAsia="ru-RU"/>
        </w:rPr>
        <w:t xml:space="preserve"> в виде </w:t>
      </w:r>
      <w:r w:rsidR="002203CB">
        <w:rPr>
          <w:rFonts w:ascii="Times New Roman" w:eastAsia="Times New Roman" w:hAnsi="Times New Roman" w:cs="Times New Roman"/>
          <w:color w:val="000000"/>
          <w:sz w:val="24"/>
          <w:szCs w:val="24"/>
          <w:lang w:eastAsia="ru-RU"/>
        </w:rPr>
        <w:t>5</w:t>
      </w:r>
      <w:r w:rsidRPr="00C22CAD">
        <w:rPr>
          <w:rFonts w:ascii="Times New Roman" w:eastAsia="Times New Roman" w:hAnsi="Times New Roman" w:cs="Times New Roman"/>
          <w:color w:val="000000"/>
          <w:sz w:val="24"/>
          <w:szCs w:val="24"/>
          <w:lang w:eastAsia="ru-RU"/>
        </w:rPr>
        <w:t xml:space="preserve"> лот</w:t>
      </w:r>
      <w:r w:rsidR="002203CB">
        <w:rPr>
          <w:rFonts w:ascii="Times New Roman" w:eastAsia="Times New Roman" w:hAnsi="Times New Roman" w:cs="Times New Roman"/>
          <w:color w:val="000000"/>
          <w:sz w:val="24"/>
          <w:szCs w:val="24"/>
          <w:lang w:eastAsia="ru-RU"/>
        </w:rPr>
        <w:t>ов</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w:t>
      </w:r>
      <w:r w:rsidR="002203CB">
        <w:rPr>
          <w:rFonts w:ascii="Times New Roman" w:eastAsia="Times New Roman" w:hAnsi="Times New Roman" w:cs="Times New Roman"/>
          <w:color w:val="000000"/>
          <w:sz w:val="24"/>
          <w:szCs w:val="24"/>
          <w:lang w:eastAsia="ru-RU"/>
        </w:rPr>
        <w:t>елями Продавца по телефонам: 8 (861) 55-3-36-23</w:t>
      </w:r>
      <w:r w:rsidR="00E837E6">
        <w:rPr>
          <w:rFonts w:ascii="Times New Roman" w:eastAsia="Times New Roman" w:hAnsi="Times New Roman" w:cs="Times New Roman"/>
          <w:color w:val="000000"/>
          <w:sz w:val="24"/>
          <w:szCs w:val="24"/>
          <w:lang w:eastAsia="ru-RU"/>
        </w:rPr>
        <w:t>.</w:t>
      </w:r>
    </w:p>
    <w:p w:rsidR="00C22CAD" w:rsidRPr="007F5A0E" w:rsidRDefault="00C22CAD" w:rsidP="00222E7E">
      <w:pPr>
        <w:spacing w:after="0" w:line="240" w:lineRule="auto"/>
        <w:ind w:firstLine="706"/>
        <w:jc w:val="both"/>
        <w:rPr>
          <w:rFonts w:ascii="Times New Roman" w:eastAsia="Times New Roman" w:hAnsi="Times New Roman" w:cs="Times New Roman"/>
          <w:b/>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 xml:space="preserve">1.9. Дата </w:t>
      </w:r>
      <w:r w:rsidR="00634790" w:rsidRPr="007F5A0E">
        <w:rPr>
          <w:rFonts w:ascii="Times New Roman" w:eastAsia="Times New Roman" w:hAnsi="Times New Roman" w:cs="Times New Roman"/>
          <w:color w:val="000000" w:themeColor="text1"/>
          <w:sz w:val="24"/>
          <w:szCs w:val="24"/>
          <w:lang w:eastAsia="ru-RU"/>
        </w:rPr>
        <w:t xml:space="preserve">и время </w:t>
      </w:r>
      <w:r w:rsidRPr="007F5A0E">
        <w:rPr>
          <w:rFonts w:ascii="Times New Roman" w:eastAsia="Times New Roman" w:hAnsi="Times New Roman" w:cs="Times New Roman"/>
          <w:color w:val="000000" w:themeColor="text1"/>
          <w:sz w:val="24"/>
          <w:szCs w:val="24"/>
          <w:lang w:eastAsia="ru-RU"/>
        </w:rPr>
        <w:t xml:space="preserve">начала приема заявок на участие в </w:t>
      </w:r>
      <w:r w:rsidR="00A444A4" w:rsidRPr="007F5A0E">
        <w:rPr>
          <w:rFonts w:ascii="Times New Roman" w:eastAsia="Times New Roman" w:hAnsi="Times New Roman" w:cs="Times New Roman"/>
          <w:color w:val="000000" w:themeColor="text1"/>
          <w:sz w:val="24"/>
          <w:szCs w:val="24"/>
          <w:lang w:eastAsia="ru-RU"/>
        </w:rPr>
        <w:t xml:space="preserve">аукционе в электронной форме </w:t>
      </w:r>
      <w:r w:rsidRPr="007F5A0E">
        <w:rPr>
          <w:rFonts w:ascii="Times New Roman" w:eastAsia="Times New Roman" w:hAnsi="Times New Roman" w:cs="Times New Roman"/>
          <w:color w:val="000000" w:themeColor="text1"/>
          <w:sz w:val="24"/>
          <w:szCs w:val="24"/>
          <w:lang w:eastAsia="ru-RU"/>
        </w:rPr>
        <w:t>–</w:t>
      </w:r>
      <w:r w:rsidR="00A444A4" w:rsidRPr="007F5A0E">
        <w:rPr>
          <w:rFonts w:ascii="Times New Roman" w:eastAsia="Times New Roman" w:hAnsi="Times New Roman" w:cs="Times New Roman"/>
          <w:color w:val="000000" w:themeColor="text1"/>
          <w:sz w:val="24"/>
          <w:szCs w:val="24"/>
          <w:lang w:eastAsia="ru-RU"/>
        </w:rPr>
        <w:t xml:space="preserve"> </w:t>
      </w:r>
      <w:r w:rsidR="007F5A0E" w:rsidRPr="007F5A0E">
        <w:rPr>
          <w:rFonts w:ascii="Times New Roman" w:eastAsia="Times New Roman" w:hAnsi="Times New Roman" w:cs="Times New Roman"/>
          <w:b/>
          <w:color w:val="000000" w:themeColor="text1"/>
          <w:sz w:val="24"/>
          <w:szCs w:val="24"/>
          <w:lang w:eastAsia="ru-RU"/>
        </w:rPr>
        <w:t>25 ноября</w:t>
      </w:r>
      <w:r w:rsidR="00DB0FE1"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color w:val="000000" w:themeColor="text1"/>
          <w:sz w:val="24"/>
          <w:szCs w:val="24"/>
          <w:lang w:eastAsia="ru-RU"/>
        </w:rPr>
        <w:t xml:space="preserve">2020 </w:t>
      </w:r>
      <w:r w:rsidRPr="007F5A0E">
        <w:rPr>
          <w:rFonts w:ascii="Times New Roman" w:eastAsia="Times New Roman" w:hAnsi="Times New Roman" w:cs="Times New Roman"/>
          <w:b/>
          <w:bCs/>
          <w:color w:val="000000" w:themeColor="text1"/>
          <w:sz w:val="24"/>
          <w:szCs w:val="24"/>
          <w:lang w:eastAsia="ru-RU"/>
        </w:rPr>
        <w:t xml:space="preserve">года </w:t>
      </w:r>
      <w:r w:rsidR="00AA3F6A">
        <w:rPr>
          <w:rFonts w:ascii="Times New Roman" w:eastAsia="Times New Roman" w:hAnsi="Times New Roman" w:cs="Times New Roman"/>
          <w:b/>
          <w:bCs/>
          <w:color w:val="000000" w:themeColor="text1"/>
          <w:sz w:val="24"/>
          <w:szCs w:val="24"/>
          <w:lang w:eastAsia="ru-RU"/>
        </w:rPr>
        <w:t xml:space="preserve">с </w:t>
      </w:r>
      <w:r w:rsidR="007D4A33">
        <w:rPr>
          <w:rFonts w:ascii="Times New Roman" w:eastAsia="Times New Roman" w:hAnsi="Times New Roman" w:cs="Times New Roman"/>
          <w:b/>
          <w:bCs/>
          <w:color w:val="000000" w:themeColor="text1"/>
          <w:sz w:val="24"/>
          <w:szCs w:val="24"/>
          <w:lang w:eastAsia="ru-RU"/>
        </w:rPr>
        <w:t>14</w:t>
      </w:r>
      <w:r w:rsidRPr="007F5A0E">
        <w:rPr>
          <w:rFonts w:ascii="Times New Roman" w:eastAsia="Times New Roman" w:hAnsi="Times New Roman" w:cs="Times New Roman"/>
          <w:b/>
          <w:bCs/>
          <w:color w:val="000000" w:themeColor="text1"/>
          <w:sz w:val="24"/>
          <w:szCs w:val="24"/>
          <w:lang w:eastAsia="ru-RU"/>
        </w:rPr>
        <w:t xml:space="preserve"> час</w:t>
      </w:r>
      <w:r w:rsidR="00AA3F6A">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 минут</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(время московское).</w:t>
      </w:r>
    </w:p>
    <w:p w:rsidR="00C22CAD" w:rsidRPr="007F5A0E" w:rsidRDefault="00C22CAD" w:rsidP="00222E7E">
      <w:pPr>
        <w:spacing w:after="0" w:line="240" w:lineRule="auto"/>
        <w:ind w:firstLine="706"/>
        <w:jc w:val="both"/>
        <w:rPr>
          <w:rFonts w:ascii="Times New Roman" w:eastAsia="Times New Roman" w:hAnsi="Times New Roman" w:cs="Times New Roman"/>
          <w:b/>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1.10. Дата</w:t>
      </w:r>
      <w:r w:rsidR="00634790" w:rsidRPr="007F5A0E">
        <w:rPr>
          <w:rFonts w:ascii="Times New Roman" w:eastAsia="Times New Roman" w:hAnsi="Times New Roman" w:cs="Times New Roman"/>
          <w:color w:val="000000" w:themeColor="text1"/>
          <w:sz w:val="24"/>
          <w:szCs w:val="24"/>
          <w:lang w:eastAsia="ru-RU"/>
        </w:rPr>
        <w:t xml:space="preserve"> и время </w:t>
      </w:r>
      <w:r w:rsidRPr="007F5A0E">
        <w:rPr>
          <w:rFonts w:ascii="Times New Roman" w:eastAsia="Times New Roman" w:hAnsi="Times New Roman" w:cs="Times New Roman"/>
          <w:color w:val="000000" w:themeColor="text1"/>
          <w:sz w:val="24"/>
          <w:szCs w:val="24"/>
          <w:lang w:eastAsia="ru-RU"/>
        </w:rPr>
        <w:t xml:space="preserve"> окончания приема заявок на участие в аукционе в электронной форме –</w:t>
      </w:r>
      <w:r w:rsidR="00DB0FE1" w:rsidRPr="007F5A0E">
        <w:rPr>
          <w:rFonts w:ascii="Times New Roman" w:eastAsia="Times New Roman" w:hAnsi="Times New Roman" w:cs="Times New Roman"/>
          <w:color w:val="000000" w:themeColor="text1"/>
          <w:sz w:val="24"/>
          <w:szCs w:val="24"/>
          <w:lang w:eastAsia="ru-RU"/>
        </w:rPr>
        <w:t xml:space="preserve"> </w:t>
      </w:r>
      <w:r w:rsidR="007F5A0E" w:rsidRPr="007F5A0E">
        <w:rPr>
          <w:rFonts w:ascii="Times New Roman" w:eastAsia="Times New Roman" w:hAnsi="Times New Roman" w:cs="Times New Roman"/>
          <w:b/>
          <w:color w:val="000000" w:themeColor="text1"/>
          <w:sz w:val="24"/>
          <w:szCs w:val="24"/>
          <w:lang w:eastAsia="ru-RU"/>
        </w:rPr>
        <w:t>21 декабря</w:t>
      </w:r>
      <w:r w:rsidR="00594411"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bCs/>
          <w:color w:val="000000" w:themeColor="text1"/>
          <w:sz w:val="24"/>
          <w:szCs w:val="24"/>
          <w:lang w:eastAsia="ru-RU"/>
        </w:rPr>
        <w:t>2020</w:t>
      </w:r>
      <w:r w:rsidR="007F5A0E" w:rsidRPr="007F5A0E">
        <w:rPr>
          <w:rFonts w:ascii="Times New Roman" w:eastAsia="Times New Roman" w:hAnsi="Times New Roman" w:cs="Times New Roman"/>
          <w:b/>
          <w:bCs/>
          <w:color w:val="000000" w:themeColor="text1"/>
          <w:sz w:val="24"/>
          <w:szCs w:val="24"/>
          <w:lang w:eastAsia="ru-RU"/>
        </w:rPr>
        <w:t xml:space="preserve"> года </w:t>
      </w:r>
      <w:r w:rsidR="00AA3F6A">
        <w:rPr>
          <w:rFonts w:ascii="Times New Roman" w:eastAsia="Times New Roman" w:hAnsi="Times New Roman" w:cs="Times New Roman"/>
          <w:b/>
          <w:bCs/>
          <w:color w:val="000000" w:themeColor="text1"/>
          <w:sz w:val="24"/>
          <w:szCs w:val="24"/>
          <w:lang w:eastAsia="ru-RU"/>
        </w:rPr>
        <w:t xml:space="preserve">в </w:t>
      </w:r>
      <w:r w:rsidR="007F5A0E" w:rsidRPr="007F5A0E">
        <w:rPr>
          <w:rFonts w:ascii="Times New Roman" w:eastAsia="Times New Roman" w:hAnsi="Times New Roman" w:cs="Times New Roman"/>
          <w:b/>
          <w:bCs/>
          <w:color w:val="000000" w:themeColor="text1"/>
          <w:sz w:val="24"/>
          <w:szCs w:val="24"/>
          <w:lang w:eastAsia="ru-RU"/>
        </w:rPr>
        <w:t>10</w:t>
      </w:r>
      <w:r w:rsidRPr="007F5A0E">
        <w:rPr>
          <w:rFonts w:ascii="Times New Roman" w:eastAsia="Times New Roman" w:hAnsi="Times New Roman" w:cs="Times New Roman"/>
          <w:b/>
          <w:bCs/>
          <w:color w:val="000000" w:themeColor="text1"/>
          <w:sz w:val="24"/>
          <w:szCs w:val="24"/>
          <w:lang w:eastAsia="ru-RU"/>
        </w:rPr>
        <w:t xml:space="preserve"> часов 00 минут</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(время московское).</w:t>
      </w:r>
    </w:p>
    <w:p w:rsidR="00C22CAD" w:rsidRPr="007F5A0E" w:rsidRDefault="00634790" w:rsidP="00222E7E">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lastRenderedPageBreak/>
        <w:t xml:space="preserve">1.11. Дата и время </w:t>
      </w:r>
      <w:r w:rsidR="00C22CAD" w:rsidRPr="007F5A0E">
        <w:rPr>
          <w:rFonts w:ascii="Times New Roman" w:eastAsia="Times New Roman" w:hAnsi="Times New Roman" w:cs="Times New Roman"/>
          <w:color w:val="000000" w:themeColor="text1"/>
          <w:sz w:val="24"/>
          <w:szCs w:val="24"/>
          <w:lang w:eastAsia="ru-RU"/>
        </w:rPr>
        <w:t xml:space="preserve">определения участников аукциона в электронной форме </w:t>
      </w:r>
      <w:r w:rsidR="00BA4845" w:rsidRPr="007F5A0E">
        <w:rPr>
          <w:rFonts w:ascii="Times New Roman" w:eastAsia="Times New Roman" w:hAnsi="Times New Roman" w:cs="Times New Roman"/>
          <w:color w:val="000000" w:themeColor="text1"/>
          <w:sz w:val="24"/>
          <w:szCs w:val="24"/>
          <w:lang w:eastAsia="ru-RU"/>
        </w:rPr>
        <w:t xml:space="preserve">                 </w:t>
      </w:r>
      <w:r w:rsidR="00C22CAD" w:rsidRPr="007F5A0E">
        <w:rPr>
          <w:rFonts w:ascii="Times New Roman" w:eastAsia="Times New Roman" w:hAnsi="Times New Roman" w:cs="Times New Roman"/>
          <w:color w:val="000000" w:themeColor="text1"/>
          <w:sz w:val="24"/>
          <w:szCs w:val="24"/>
          <w:lang w:eastAsia="ru-RU"/>
        </w:rPr>
        <w:t>– </w:t>
      </w:r>
      <w:r w:rsidR="007F5A0E" w:rsidRPr="007F5A0E">
        <w:rPr>
          <w:rFonts w:ascii="Times New Roman" w:eastAsia="Times New Roman" w:hAnsi="Times New Roman" w:cs="Times New Roman"/>
          <w:b/>
          <w:color w:val="000000" w:themeColor="text1"/>
          <w:sz w:val="24"/>
          <w:szCs w:val="24"/>
          <w:lang w:eastAsia="ru-RU"/>
        </w:rPr>
        <w:t>23 декабря</w:t>
      </w:r>
      <w:r w:rsidR="00044FF3" w:rsidRPr="007F5A0E">
        <w:rPr>
          <w:rFonts w:ascii="Times New Roman" w:eastAsia="Times New Roman" w:hAnsi="Times New Roman" w:cs="Times New Roman"/>
          <w:color w:val="000000" w:themeColor="text1"/>
          <w:sz w:val="24"/>
          <w:szCs w:val="24"/>
          <w:lang w:eastAsia="ru-RU"/>
        </w:rPr>
        <w:t xml:space="preserve"> </w:t>
      </w:r>
      <w:r w:rsidR="00012E41" w:rsidRPr="007F5A0E">
        <w:rPr>
          <w:rFonts w:ascii="Times New Roman" w:eastAsia="Times New Roman" w:hAnsi="Times New Roman" w:cs="Times New Roman"/>
          <w:b/>
          <w:color w:val="000000" w:themeColor="text1"/>
          <w:sz w:val="24"/>
          <w:szCs w:val="24"/>
          <w:lang w:eastAsia="ru-RU"/>
        </w:rPr>
        <w:t>2020</w:t>
      </w:r>
      <w:r w:rsidR="00BA4845" w:rsidRPr="007F5A0E">
        <w:rPr>
          <w:rFonts w:ascii="Times New Roman" w:eastAsia="Times New Roman" w:hAnsi="Times New Roman" w:cs="Times New Roman"/>
          <w:b/>
          <w:color w:val="000000" w:themeColor="text1"/>
          <w:sz w:val="24"/>
          <w:szCs w:val="24"/>
          <w:lang w:eastAsia="ru-RU"/>
        </w:rPr>
        <w:t xml:space="preserve"> года</w:t>
      </w:r>
      <w:r w:rsidR="00AA3F6A">
        <w:rPr>
          <w:rFonts w:ascii="Times New Roman" w:eastAsia="Times New Roman" w:hAnsi="Times New Roman" w:cs="Times New Roman"/>
          <w:b/>
          <w:color w:val="000000" w:themeColor="text1"/>
          <w:sz w:val="24"/>
          <w:szCs w:val="24"/>
          <w:lang w:eastAsia="ru-RU"/>
        </w:rPr>
        <w:t xml:space="preserve"> в</w:t>
      </w:r>
      <w:r w:rsidR="007F5A0E" w:rsidRPr="007F5A0E">
        <w:rPr>
          <w:rFonts w:ascii="Times New Roman" w:eastAsia="Times New Roman" w:hAnsi="Times New Roman" w:cs="Times New Roman"/>
          <w:b/>
          <w:bCs/>
          <w:color w:val="000000" w:themeColor="text1"/>
          <w:sz w:val="24"/>
          <w:szCs w:val="24"/>
          <w:lang w:eastAsia="ru-RU"/>
        </w:rPr>
        <w:t xml:space="preserve">  10</w:t>
      </w:r>
      <w:r w:rsidRPr="007F5A0E">
        <w:rPr>
          <w:rFonts w:ascii="Times New Roman" w:eastAsia="Times New Roman" w:hAnsi="Times New Roman" w:cs="Times New Roman"/>
          <w:b/>
          <w:bCs/>
          <w:color w:val="000000" w:themeColor="text1"/>
          <w:sz w:val="24"/>
          <w:szCs w:val="24"/>
          <w:lang w:eastAsia="ru-RU"/>
        </w:rPr>
        <w:t xml:space="preserve"> час</w:t>
      </w:r>
      <w:r w:rsidR="00F67D46" w:rsidRPr="007F5A0E">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 минут (время московское)</w:t>
      </w:r>
      <w:r w:rsidR="00C22CAD" w:rsidRPr="007F5A0E">
        <w:rPr>
          <w:rFonts w:ascii="Times New Roman" w:eastAsia="Times New Roman" w:hAnsi="Times New Roman" w:cs="Times New Roman"/>
          <w:b/>
          <w:bCs/>
          <w:color w:val="000000" w:themeColor="text1"/>
          <w:sz w:val="24"/>
          <w:szCs w:val="24"/>
          <w:lang w:eastAsia="ru-RU"/>
        </w:rPr>
        <w:t>.</w:t>
      </w:r>
    </w:p>
    <w:p w:rsidR="00C22CAD" w:rsidRPr="007F5A0E" w:rsidRDefault="00C22CAD" w:rsidP="00222E7E">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7F5A0E">
        <w:rPr>
          <w:rFonts w:ascii="Times New Roman" w:eastAsia="Times New Roman" w:hAnsi="Times New Roman" w:cs="Times New Roman"/>
          <w:color w:val="000000" w:themeColor="text1"/>
          <w:sz w:val="24"/>
          <w:szCs w:val="24"/>
          <w:lang w:eastAsia="ru-RU"/>
        </w:rPr>
        <w:t>1.12. Дата, время и место проведения аукциона в электронной форме – </w:t>
      </w:r>
      <w:r w:rsidR="007F5A0E" w:rsidRPr="007F5A0E">
        <w:rPr>
          <w:rFonts w:ascii="Times New Roman" w:eastAsia="Times New Roman" w:hAnsi="Times New Roman" w:cs="Times New Roman"/>
          <w:b/>
          <w:color w:val="000000" w:themeColor="text1"/>
          <w:sz w:val="24"/>
          <w:szCs w:val="24"/>
          <w:lang w:eastAsia="ru-RU"/>
        </w:rPr>
        <w:t>25 декабря</w:t>
      </w:r>
      <w:r w:rsidR="00BA4845" w:rsidRPr="007F5A0E">
        <w:rPr>
          <w:rFonts w:ascii="Times New Roman" w:eastAsia="Times New Roman" w:hAnsi="Times New Roman" w:cs="Times New Roman"/>
          <w:color w:val="000000" w:themeColor="text1"/>
          <w:sz w:val="24"/>
          <w:szCs w:val="24"/>
          <w:lang w:eastAsia="ru-RU"/>
        </w:rPr>
        <w:t xml:space="preserve"> </w:t>
      </w:r>
      <w:r w:rsidR="00BA4845" w:rsidRPr="007F5A0E">
        <w:rPr>
          <w:rFonts w:ascii="Times New Roman" w:eastAsia="Times New Roman" w:hAnsi="Times New Roman" w:cs="Times New Roman"/>
          <w:b/>
          <w:color w:val="000000" w:themeColor="text1"/>
          <w:sz w:val="24"/>
          <w:szCs w:val="24"/>
          <w:lang w:eastAsia="ru-RU"/>
        </w:rPr>
        <w:t xml:space="preserve">2020 </w:t>
      </w:r>
      <w:r w:rsidRPr="007F5A0E">
        <w:rPr>
          <w:rFonts w:ascii="Times New Roman" w:eastAsia="Times New Roman" w:hAnsi="Times New Roman" w:cs="Times New Roman"/>
          <w:b/>
          <w:bCs/>
          <w:color w:val="000000" w:themeColor="text1"/>
          <w:sz w:val="24"/>
          <w:szCs w:val="24"/>
          <w:lang w:eastAsia="ru-RU"/>
        </w:rPr>
        <w:t xml:space="preserve">года </w:t>
      </w:r>
      <w:r w:rsidR="00AA3F6A">
        <w:rPr>
          <w:rFonts w:ascii="Times New Roman" w:eastAsia="Times New Roman" w:hAnsi="Times New Roman" w:cs="Times New Roman"/>
          <w:b/>
          <w:bCs/>
          <w:color w:val="000000" w:themeColor="text1"/>
          <w:sz w:val="24"/>
          <w:szCs w:val="24"/>
          <w:lang w:eastAsia="ru-RU"/>
        </w:rPr>
        <w:t xml:space="preserve">в </w:t>
      </w:r>
      <w:r w:rsidR="007F5A0E" w:rsidRPr="007F5A0E">
        <w:rPr>
          <w:rFonts w:ascii="Times New Roman" w:eastAsia="Times New Roman" w:hAnsi="Times New Roman" w:cs="Times New Roman"/>
          <w:b/>
          <w:bCs/>
          <w:color w:val="000000" w:themeColor="text1"/>
          <w:sz w:val="24"/>
          <w:szCs w:val="24"/>
          <w:lang w:eastAsia="ru-RU"/>
        </w:rPr>
        <w:t>10</w:t>
      </w:r>
      <w:r w:rsidRPr="007F5A0E">
        <w:rPr>
          <w:rFonts w:ascii="Times New Roman" w:eastAsia="Times New Roman" w:hAnsi="Times New Roman" w:cs="Times New Roman"/>
          <w:b/>
          <w:bCs/>
          <w:color w:val="000000" w:themeColor="text1"/>
          <w:sz w:val="24"/>
          <w:szCs w:val="24"/>
          <w:lang w:eastAsia="ru-RU"/>
        </w:rPr>
        <w:t xml:space="preserve"> час</w:t>
      </w:r>
      <w:r w:rsidR="00F67D46" w:rsidRPr="007F5A0E">
        <w:rPr>
          <w:rFonts w:ascii="Times New Roman" w:eastAsia="Times New Roman" w:hAnsi="Times New Roman" w:cs="Times New Roman"/>
          <w:b/>
          <w:bCs/>
          <w:color w:val="000000" w:themeColor="text1"/>
          <w:sz w:val="24"/>
          <w:szCs w:val="24"/>
          <w:lang w:eastAsia="ru-RU"/>
        </w:rPr>
        <w:t>ов</w:t>
      </w:r>
      <w:r w:rsidRPr="007F5A0E">
        <w:rPr>
          <w:rFonts w:ascii="Times New Roman" w:eastAsia="Times New Roman" w:hAnsi="Times New Roman" w:cs="Times New Roman"/>
          <w:b/>
          <w:bCs/>
          <w:color w:val="000000" w:themeColor="text1"/>
          <w:sz w:val="24"/>
          <w:szCs w:val="24"/>
          <w:lang w:eastAsia="ru-RU"/>
        </w:rPr>
        <w:t xml:space="preserve"> 00</w:t>
      </w:r>
      <w:r w:rsidRPr="007F5A0E">
        <w:rPr>
          <w:rFonts w:ascii="Times New Roman" w:eastAsia="Times New Roman" w:hAnsi="Times New Roman" w:cs="Times New Roman"/>
          <w:color w:val="000000" w:themeColor="text1"/>
          <w:sz w:val="24"/>
          <w:szCs w:val="24"/>
          <w:lang w:eastAsia="ru-RU"/>
        </w:rPr>
        <w:t> </w:t>
      </w:r>
      <w:r w:rsidRPr="007F5A0E">
        <w:rPr>
          <w:rFonts w:ascii="Times New Roman" w:eastAsia="Times New Roman" w:hAnsi="Times New Roman" w:cs="Times New Roman"/>
          <w:b/>
          <w:color w:val="000000" w:themeColor="text1"/>
          <w:sz w:val="24"/>
          <w:szCs w:val="24"/>
          <w:lang w:eastAsia="ru-RU"/>
        </w:rPr>
        <w:t xml:space="preserve">минут (время московское) на электронной площадке </w:t>
      </w:r>
      <w:r w:rsidR="00CD43CC" w:rsidRPr="007F5A0E">
        <w:rPr>
          <w:rFonts w:ascii="Times New Roman" w:eastAsia="Times New Roman" w:hAnsi="Times New Roman" w:cs="Times New Roman"/>
          <w:b/>
          <w:color w:val="000000" w:themeColor="text1"/>
          <w:sz w:val="24"/>
          <w:szCs w:val="24"/>
          <w:lang w:eastAsia="ru-RU"/>
        </w:rPr>
        <w:t>«РТС</w:t>
      </w:r>
      <w:r w:rsidR="001F4EEA" w:rsidRPr="007F5A0E">
        <w:rPr>
          <w:rFonts w:ascii="Times New Roman" w:eastAsia="Times New Roman" w:hAnsi="Times New Roman" w:cs="Times New Roman"/>
          <w:b/>
          <w:color w:val="000000" w:themeColor="text1"/>
          <w:sz w:val="24"/>
          <w:szCs w:val="24"/>
          <w:lang w:eastAsia="ru-RU"/>
        </w:rPr>
        <w:t xml:space="preserve"> </w:t>
      </w:r>
      <w:r w:rsidR="00CD43CC" w:rsidRPr="007F5A0E">
        <w:rPr>
          <w:rFonts w:ascii="Times New Roman" w:eastAsia="Times New Roman" w:hAnsi="Times New Roman" w:cs="Times New Roman"/>
          <w:b/>
          <w:color w:val="000000" w:themeColor="text1"/>
          <w:sz w:val="24"/>
          <w:szCs w:val="24"/>
          <w:lang w:eastAsia="ru-RU"/>
        </w:rPr>
        <w:t>- тендер»</w:t>
      </w:r>
      <w:r w:rsidR="009C592D" w:rsidRPr="007F5A0E">
        <w:rPr>
          <w:rFonts w:ascii="Times New Roman" w:eastAsia="Times New Roman" w:hAnsi="Times New Roman" w:cs="Times New Roman"/>
          <w:b/>
          <w:color w:val="000000" w:themeColor="text1"/>
          <w:sz w:val="24"/>
          <w:szCs w:val="24"/>
          <w:lang w:eastAsia="ru-RU"/>
        </w:rPr>
        <w:t xml:space="preserve"> Имущественные торги</w:t>
      </w:r>
      <w:r w:rsidRPr="007F5A0E">
        <w:rPr>
          <w:rFonts w:ascii="Times New Roman" w:eastAsia="Times New Roman" w:hAnsi="Times New Roman" w:cs="Times New Roman"/>
          <w:color w:val="000000" w:themeColor="text1"/>
          <w:sz w:val="24"/>
          <w:szCs w:val="24"/>
          <w:lang w:eastAsia="ru-RU"/>
        </w:rPr>
        <w:t>, на сайте: </w:t>
      </w:r>
      <w:hyperlink r:id="rId10" w:history="1">
        <w:r w:rsidR="00CD43CC" w:rsidRPr="007F5A0E">
          <w:rPr>
            <w:rStyle w:val="a4"/>
            <w:rFonts w:ascii="Times New Roman" w:eastAsia="Times New Roman" w:hAnsi="Times New Roman" w:cs="Times New Roman"/>
            <w:color w:val="000000" w:themeColor="text1"/>
            <w:sz w:val="24"/>
            <w:szCs w:val="24"/>
            <w:lang w:val="en-US" w:eastAsia="ru-RU"/>
          </w:rPr>
          <w:t>http</w:t>
        </w:r>
        <w:r w:rsidR="00CD43CC" w:rsidRPr="007F5A0E">
          <w:rPr>
            <w:rStyle w:val="a4"/>
            <w:rFonts w:ascii="Times New Roman" w:eastAsia="Times New Roman" w:hAnsi="Times New Roman" w:cs="Times New Roman"/>
            <w:color w:val="000000" w:themeColor="text1"/>
            <w:sz w:val="24"/>
            <w:szCs w:val="24"/>
            <w:lang w:eastAsia="ru-RU"/>
          </w:rPr>
          <w:t>://</w:t>
        </w:r>
        <w:r w:rsidR="00CD43CC" w:rsidRPr="007F5A0E">
          <w:rPr>
            <w:rStyle w:val="a4"/>
            <w:rFonts w:ascii="Times New Roman" w:eastAsia="Times New Roman" w:hAnsi="Times New Roman" w:cs="Times New Roman"/>
            <w:color w:val="000000" w:themeColor="text1"/>
            <w:sz w:val="24"/>
            <w:szCs w:val="24"/>
            <w:lang w:val="en-US" w:eastAsia="ru-RU"/>
          </w:rPr>
          <w:t>www</w:t>
        </w:r>
        <w:r w:rsidR="00CD43CC" w:rsidRPr="007F5A0E">
          <w:rPr>
            <w:rStyle w:val="a4"/>
            <w:rFonts w:ascii="Times New Roman" w:eastAsia="Times New Roman" w:hAnsi="Times New Roman" w:cs="Times New Roman"/>
            <w:color w:val="000000" w:themeColor="text1"/>
            <w:sz w:val="24"/>
            <w:szCs w:val="24"/>
            <w:lang w:eastAsia="ru-RU"/>
          </w:rPr>
          <w:t>.</w:t>
        </w:r>
        <w:proofErr w:type="spellStart"/>
        <w:r w:rsidR="00CD43CC" w:rsidRPr="007F5A0E">
          <w:rPr>
            <w:rStyle w:val="a4"/>
            <w:rFonts w:ascii="Times New Roman" w:eastAsia="Times New Roman" w:hAnsi="Times New Roman" w:cs="Times New Roman"/>
            <w:color w:val="000000" w:themeColor="text1"/>
            <w:sz w:val="24"/>
            <w:szCs w:val="24"/>
            <w:lang w:val="en-US" w:eastAsia="ru-RU"/>
          </w:rPr>
          <w:t>rts</w:t>
        </w:r>
        <w:proofErr w:type="spellEnd"/>
        <w:r w:rsidR="00CD43CC" w:rsidRPr="007F5A0E">
          <w:rPr>
            <w:rStyle w:val="a4"/>
            <w:rFonts w:ascii="Times New Roman" w:eastAsia="Times New Roman" w:hAnsi="Times New Roman" w:cs="Times New Roman"/>
            <w:color w:val="000000" w:themeColor="text1"/>
            <w:sz w:val="24"/>
            <w:szCs w:val="24"/>
            <w:lang w:eastAsia="ru-RU"/>
          </w:rPr>
          <w:t>-</w:t>
        </w:r>
        <w:r w:rsidR="00CD43CC" w:rsidRPr="007F5A0E">
          <w:rPr>
            <w:rStyle w:val="a4"/>
            <w:rFonts w:ascii="Times New Roman" w:eastAsia="Times New Roman" w:hAnsi="Times New Roman" w:cs="Times New Roman"/>
            <w:color w:val="000000" w:themeColor="text1"/>
            <w:sz w:val="24"/>
            <w:szCs w:val="24"/>
            <w:lang w:val="en-US" w:eastAsia="ru-RU"/>
          </w:rPr>
          <w:t>tender</w:t>
        </w:r>
        <w:r w:rsidR="00CD43CC" w:rsidRPr="007F5A0E">
          <w:rPr>
            <w:rStyle w:val="a4"/>
            <w:rFonts w:ascii="Times New Roman" w:eastAsia="Times New Roman" w:hAnsi="Times New Roman" w:cs="Times New Roman"/>
            <w:color w:val="000000" w:themeColor="text1"/>
            <w:sz w:val="24"/>
            <w:szCs w:val="24"/>
            <w:lang w:eastAsia="ru-RU"/>
          </w:rPr>
          <w:t>.</w:t>
        </w:r>
        <w:proofErr w:type="spellStart"/>
        <w:r w:rsidR="00CD43CC" w:rsidRPr="007F5A0E">
          <w:rPr>
            <w:rStyle w:val="a4"/>
            <w:rFonts w:ascii="Times New Roman" w:eastAsia="Times New Roman" w:hAnsi="Times New Roman" w:cs="Times New Roman"/>
            <w:color w:val="000000" w:themeColor="text1"/>
            <w:sz w:val="24"/>
            <w:szCs w:val="24"/>
            <w:lang w:val="en-US" w:eastAsia="ru-RU"/>
          </w:rPr>
          <w:t>ru</w:t>
        </w:r>
        <w:proofErr w:type="spellEnd"/>
        <w:r w:rsidR="00CD43CC" w:rsidRPr="007F5A0E">
          <w:rPr>
            <w:rStyle w:val="a4"/>
            <w:rFonts w:ascii="Times New Roman" w:eastAsia="Times New Roman" w:hAnsi="Times New Roman" w:cs="Times New Roman"/>
            <w:color w:val="000000" w:themeColor="text1"/>
            <w:sz w:val="24"/>
            <w:szCs w:val="24"/>
            <w:lang w:eastAsia="ru-RU"/>
          </w:rPr>
          <w:t>/</w:t>
        </w:r>
      </w:hyperlink>
      <w:r w:rsidR="009C592D" w:rsidRPr="007F5A0E">
        <w:rPr>
          <w:rFonts w:ascii="Times New Roman" w:eastAsia="Times New Roman" w:hAnsi="Times New Roman" w:cs="Times New Roman"/>
          <w:color w:val="000000" w:themeColor="text1"/>
          <w:sz w:val="24"/>
          <w:szCs w:val="24"/>
          <w:lang w:eastAsia="ru-RU"/>
        </w:rPr>
        <w:t xml:space="preserve"> в сети «Интернет» </w:t>
      </w:r>
      <w:r w:rsidRPr="007F5A0E">
        <w:rPr>
          <w:rFonts w:ascii="Times New Roman" w:eastAsia="Times New Roman" w:hAnsi="Times New Roman" w:cs="Times New Roman"/>
          <w:color w:val="000000" w:themeColor="text1"/>
          <w:sz w:val="24"/>
          <w:szCs w:val="24"/>
          <w:lang w:eastAsia="ru-RU"/>
        </w:rPr>
        <w:t>(торговая секция «</w:t>
      </w:r>
      <w:r w:rsidR="009C592D" w:rsidRPr="007F5A0E">
        <w:rPr>
          <w:rFonts w:ascii="Times New Roman" w:eastAsia="Times New Roman" w:hAnsi="Times New Roman" w:cs="Times New Roman"/>
          <w:color w:val="000000" w:themeColor="text1"/>
          <w:sz w:val="24"/>
          <w:szCs w:val="24"/>
          <w:lang w:eastAsia="ru-RU"/>
        </w:rPr>
        <w:t>Торги по приватизации, аренде и продаже имущества»</w:t>
      </w:r>
      <w:r w:rsidRPr="007F5A0E">
        <w:rPr>
          <w:rFonts w:ascii="Times New Roman" w:eastAsia="Times New Roman" w:hAnsi="Times New Roman" w:cs="Times New Roman"/>
          <w:color w:val="000000" w:themeColor="text1"/>
          <w:sz w:val="24"/>
          <w:szCs w:val="24"/>
          <w:lang w:eastAsia="ru-RU"/>
        </w:rPr>
        <w:t>).</w:t>
      </w:r>
    </w:p>
    <w:p w:rsidR="00C22CAD" w:rsidRPr="00DD327B"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1.13</w:t>
      </w:r>
      <w:r w:rsidR="003A5942">
        <w:rPr>
          <w:rFonts w:ascii="Times New Roman" w:eastAsia="Times New Roman" w:hAnsi="Times New Roman" w:cs="Times New Roman"/>
          <w:sz w:val="24"/>
          <w:szCs w:val="24"/>
          <w:lang w:eastAsia="ru-RU"/>
        </w:rPr>
        <w:t xml:space="preserve">. </w:t>
      </w:r>
      <w:proofErr w:type="gramStart"/>
      <w:r w:rsidR="003A5942">
        <w:rPr>
          <w:rFonts w:ascii="Times New Roman" w:eastAsia="Times New Roman" w:hAnsi="Times New Roman" w:cs="Times New Roman"/>
          <w:sz w:val="24"/>
          <w:szCs w:val="24"/>
          <w:lang w:eastAsia="ru-RU"/>
        </w:rPr>
        <w:t>Ознакомление со сведениями о транспортных средствах</w:t>
      </w:r>
      <w:r w:rsidRPr="00DD327B">
        <w:rPr>
          <w:rFonts w:ascii="Times New Roman" w:eastAsia="Times New Roman" w:hAnsi="Times New Roman" w:cs="Times New Roman"/>
          <w:sz w:val="24"/>
          <w:szCs w:val="24"/>
          <w:lang w:eastAsia="ru-RU"/>
        </w:rPr>
        <w:t xml:space="preserve"> и иной информацией, в том числе с проектом договора купли-продажи, проводится в течение срока прие</w:t>
      </w:r>
      <w:r w:rsidR="003A5942">
        <w:rPr>
          <w:rFonts w:ascii="Times New Roman" w:eastAsia="Times New Roman" w:hAnsi="Times New Roman" w:cs="Times New Roman"/>
          <w:sz w:val="24"/>
          <w:szCs w:val="24"/>
          <w:lang w:eastAsia="ru-RU"/>
        </w:rPr>
        <w:t>ма заявок по рабочим дням с 09.0</w:t>
      </w:r>
      <w:r w:rsidRPr="00DD327B">
        <w:rPr>
          <w:rFonts w:ascii="Times New Roman" w:eastAsia="Times New Roman" w:hAnsi="Times New Roman" w:cs="Times New Roman"/>
          <w:sz w:val="24"/>
          <w:szCs w:val="24"/>
          <w:lang w:eastAsia="ru-RU"/>
        </w:rPr>
        <w:t>0 часов до 1</w:t>
      </w:r>
      <w:r w:rsidR="00DD327B" w:rsidRPr="00DD327B">
        <w:rPr>
          <w:rFonts w:ascii="Times New Roman" w:eastAsia="Times New Roman" w:hAnsi="Times New Roman" w:cs="Times New Roman"/>
          <w:sz w:val="24"/>
          <w:szCs w:val="24"/>
          <w:lang w:eastAsia="ru-RU"/>
        </w:rPr>
        <w:t>6</w:t>
      </w:r>
      <w:r w:rsidR="003A5942">
        <w:rPr>
          <w:rFonts w:ascii="Times New Roman" w:eastAsia="Times New Roman" w:hAnsi="Times New Roman" w:cs="Times New Roman"/>
          <w:sz w:val="24"/>
          <w:szCs w:val="24"/>
          <w:lang w:eastAsia="ru-RU"/>
        </w:rPr>
        <w:t>.0</w:t>
      </w:r>
      <w:r w:rsidRPr="00DD327B">
        <w:rPr>
          <w:rFonts w:ascii="Times New Roman" w:eastAsia="Times New Roman" w:hAnsi="Times New Roman" w:cs="Times New Roman"/>
          <w:sz w:val="24"/>
          <w:szCs w:val="24"/>
          <w:lang w:eastAsia="ru-RU"/>
        </w:rPr>
        <w:t>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w:t>
      </w:r>
      <w:r w:rsidR="003A5942">
        <w:rPr>
          <w:rFonts w:ascii="Times New Roman" w:eastAsia="Times New Roman" w:hAnsi="Times New Roman" w:cs="Times New Roman"/>
          <w:sz w:val="24"/>
          <w:szCs w:val="24"/>
          <w:lang w:eastAsia="ru-RU"/>
        </w:rPr>
        <w:t>в</w:t>
      </w:r>
      <w:r w:rsidRPr="00DD327B">
        <w:rPr>
          <w:rFonts w:ascii="Times New Roman" w:eastAsia="Times New Roman" w:hAnsi="Times New Roman" w:cs="Times New Roman"/>
          <w:sz w:val="24"/>
          <w:szCs w:val="24"/>
          <w:lang w:eastAsia="ru-RU"/>
        </w:rPr>
        <w:t xml:space="preserve"> по адресу:</w:t>
      </w:r>
      <w:proofErr w:type="gramEnd"/>
      <w:r w:rsidRPr="00DD327B">
        <w:rPr>
          <w:rFonts w:ascii="Times New Roman" w:eastAsia="Times New Roman" w:hAnsi="Times New Roman" w:cs="Times New Roman"/>
          <w:sz w:val="24"/>
          <w:szCs w:val="24"/>
          <w:lang w:eastAsia="ru-RU"/>
        </w:rPr>
        <w:t> </w:t>
      </w:r>
      <w:r w:rsidR="003A5942" w:rsidRPr="00AA715F">
        <w:rPr>
          <w:rFonts w:ascii="Times New Roman" w:hAnsi="Times New Roman" w:cs="Times New Roman"/>
          <w:sz w:val="24"/>
          <w:szCs w:val="24"/>
        </w:rPr>
        <w:t>Краснодарский край, Белореченский района, город Белореченск, ул. Ленина, д. 64</w:t>
      </w:r>
      <w:r w:rsidR="003A5942">
        <w:rPr>
          <w:rFonts w:ascii="Times New Roman" w:hAnsi="Times New Roman" w:cs="Times New Roman"/>
          <w:sz w:val="24"/>
          <w:szCs w:val="24"/>
        </w:rPr>
        <w:t xml:space="preserve">, кабинет </w:t>
      </w:r>
      <w:r w:rsidR="003A5942" w:rsidRPr="00AA715F">
        <w:rPr>
          <w:rFonts w:ascii="Times New Roman" w:hAnsi="Times New Roman" w:cs="Times New Roman"/>
          <w:sz w:val="24"/>
          <w:szCs w:val="24"/>
        </w:rPr>
        <w:t>№ 21</w:t>
      </w:r>
      <w:r w:rsidR="003A5942">
        <w:rPr>
          <w:rFonts w:ascii="Times New Roman" w:eastAsia="Times New Roman" w:hAnsi="Times New Roman" w:cs="Times New Roman"/>
          <w:sz w:val="24"/>
          <w:szCs w:val="24"/>
          <w:lang w:eastAsia="ru-RU"/>
        </w:rPr>
        <w:t>.</w:t>
      </w:r>
    </w:p>
    <w:p w:rsidR="00C22CAD" w:rsidRPr="00C53B3B" w:rsidRDefault="00C22CAD" w:rsidP="00222E7E">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опубликов</w:t>
      </w:r>
      <w:r w:rsidR="00947125">
        <w:rPr>
          <w:rFonts w:ascii="Times New Roman" w:eastAsia="Times New Roman" w:hAnsi="Times New Roman" w:cs="Times New Roman"/>
          <w:color w:val="000000"/>
          <w:sz w:val="24"/>
          <w:szCs w:val="24"/>
          <w:lang w:eastAsia="ru-RU"/>
        </w:rPr>
        <w:t>ано</w:t>
      </w:r>
      <w:r w:rsidR="00191A33">
        <w:rPr>
          <w:rFonts w:ascii="Times New Roman" w:eastAsia="Times New Roman" w:hAnsi="Times New Roman" w:cs="Times New Roman"/>
          <w:color w:val="000000"/>
          <w:sz w:val="24"/>
          <w:szCs w:val="24"/>
          <w:lang w:eastAsia="ru-RU"/>
        </w:rPr>
        <w:t xml:space="preserve"> на</w:t>
      </w:r>
      <w:r w:rsidR="00947125">
        <w:rPr>
          <w:rFonts w:ascii="Times New Roman" w:eastAsia="Times New Roman" w:hAnsi="Times New Roman" w:cs="Times New Roman"/>
          <w:color w:val="000000"/>
          <w:sz w:val="24"/>
          <w:szCs w:val="24"/>
          <w:lang w:eastAsia="ru-RU"/>
        </w:rPr>
        <w:t xml:space="preserve"> </w:t>
      </w:r>
      <w:r w:rsidR="00947125" w:rsidRPr="00947125">
        <w:rPr>
          <w:rFonts w:ascii="Times New Roman" w:hAnsi="Times New Roman" w:cs="Times New Roman"/>
          <w:color w:val="000000" w:themeColor="text1"/>
          <w:sz w:val="24"/>
          <w:szCs w:val="24"/>
        </w:rPr>
        <w:t>официальном сайте администрации Белореченского городского поселения Белоречен</w:t>
      </w:r>
      <w:r w:rsidR="00947125">
        <w:rPr>
          <w:rFonts w:ascii="Times New Roman" w:hAnsi="Times New Roman" w:cs="Times New Roman"/>
          <w:color w:val="000000" w:themeColor="text1"/>
          <w:sz w:val="24"/>
          <w:szCs w:val="24"/>
        </w:rPr>
        <w:t>ского района в сети «Интернет»:</w:t>
      </w:r>
      <w:r w:rsidR="0063479D">
        <w:rPr>
          <w:rFonts w:ascii="Times New Roman" w:hAnsi="Times New Roman" w:cs="Times New Roman"/>
          <w:color w:val="000000" w:themeColor="text1"/>
          <w:sz w:val="24"/>
          <w:szCs w:val="24"/>
        </w:rPr>
        <w:t xml:space="preserve"> </w:t>
      </w:r>
      <w:r w:rsidR="0063479D" w:rsidRPr="0063479D">
        <w:rPr>
          <w:rFonts w:ascii="Times New Roman" w:hAnsi="Times New Roman" w:cs="Times New Roman"/>
          <w:color w:val="000000" w:themeColor="text1"/>
          <w:sz w:val="24"/>
          <w:szCs w:val="24"/>
        </w:rPr>
        <w:t>http://www.</w:t>
      </w:r>
      <w:proofErr w:type="spellStart"/>
      <w:r w:rsidR="00947125" w:rsidRPr="00947125">
        <w:rPr>
          <w:rFonts w:ascii="Times New Roman" w:hAnsi="Times New Roman" w:cs="Times New Roman"/>
          <w:color w:val="000000" w:themeColor="text1"/>
          <w:sz w:val="24"/>
          <w:szCs w:val="24"/>
          <w:lang w:val="en-US"/>
        </w:rPr>
        <w:t>gorodbelorechensk</w:t>
      </w:r>
      <w:proofErr w:type="spellEnd"/>
      <w:r w:rsidR="00947125">
        <w:rPr>
          <w:rFonts w:ascii="Times New Roman" w:hAnsi="Times New Roman" w:cs="Times New Roman"/>
          <w:color w:val="000000" w:themeColor="text1"/>
          <w:sz w:val="24"/>
          <w:szCs w:val="24"/>
        </w:rPr>
        <w:t>.r</w:t>
      </w:r>
      <w:r w:rsidR="00947125">
        <w:rPr>
          <w:rFonts w:ascii="Times New Roman" w:hAnsi="Times New Roman" w:cs="Times New Roman"/>
          <w:color w:val="000000" w:themeColor="text1"/>
          <w:sz w:val="24"/>
          <w:szCs w:val="24"/>
          <w:lang w:val="en-US"/>
        </w:rPr>
        <w:t>u</w:t>
      </w:r>
      <w:r w:rsidRPr="00C22CAD">
        <w:rPr>
          <w:rFonts w:ascii="Times New Roman" w:eastAsia="Times New Roman" w:hAnsi="Times New Roman" w:cs="Times New Roman"/>
          <w:color w:val="000000"/>
          <w:sz w:val="24"/>
          <w:szCs w:val="24"/>
          <w:lang w:eastAsia="ru-RU"/>
        </w:rPr>
        <w:t>, официальном сайте торгов в сети «Интернет» </w:t>
      </w:r>
      <w:hyperlink r:id="rId11" w:history="1">
        <w:r w:rsidRPr="00C22CAD">
          <w:rPr>
            <w:rFonts w:ascii="Times New Roman" w:eastAsia="Times New Roman" w:hAnsi="Times New Roman" w:cs="Times New Roman"/>
            <w:color w:val="000000"/>
            <w:sz w:val="24"/>
            <w:szCs w:val="24"/>
            <w:u w:val="single"/>
            <w:lang w:val="en-US" w:eastAsia="ru-RU"/>
          </w:rPr>
          <w:t>http</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www</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torgi</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gov</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ru</w:t>
        </w:r>
      </w:hyperlink>
      <w:r w:rsidRPr="00C22CAD">
        <w:rPr>
          <w:rFonts w:ascii="Times New Roman" w:eastAsia="Times New Roman" w:hAnsi="Times New Roman" w:cs="Times New Roman"/>
          <w:color w:val="000000"/>
          <w:sz w:val="24"/>
          <w:szCs w:val="24"/>
          <w:lang w:eastAsia="ru-RU"/>
        </w:rPr>
        <w:t>, на сайте оператора электронной площадки - </w:t>
      </w:r>
      <w:hyperlink r:id="rId12"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22CAD">
        <w:rPr>
          <w:rFonts w:ascii="Times New Roman" w:eastAsia="Times New Roman" w:hAnsi="Times New Roman" w:cs="Times New Roman"/>
          <w:color w:val="000000"/>
          <w:sz w:val="24"/>
          <w:szCs w:val="24"/>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Pr="00703B1C" w:rsidRDefault="0058686F" w:rsidP="00222E7E">
      <w:pPr>
        <w:spacing w:after="0" w:line="24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4"/>
          <w:szCs w:val="24"/>
          <w:lang w:eastAsia="ru-RU"/>
        </w:rPr>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703B1C">
        <w:rPr>
          <w:rFonts w:ascii="Times New Roman" w:eastAsia="Times New Roman" w:hAnsi="Times New Roman" w:cs="Times New Roman"/>
          <w:color w:val="000000"/>
          <w:sz w:val="24"/>
          <w:szCs w:val="24"/>
          <w:lang w:eastAsia="ru-RU"/>
        </w:rPr>
        <w:t xml:space="preserve"> </w:t>
      </w:r>
      <w:r w:rsidR="00703B1C" w:rsidRPr="00703B1C">
        <w:rPr>
          <w:rFonts w:ascii="Times New Roman" w:eastAsia="Times New Roman" w:hAnsi="Times New Roman" w:cs="Times New Roman"/>
          <w:color w:val="000000"/>
          <w:sz w:val="24"/>
          <w:szCs w:val="24"/>
          <w:u w:val="single"/>
          <w:lang w:eastAsia="ru-RU"/>
        </w:rPr>
        <w:t>на торги не выставлялось.</w:t>
      </w:r>
    </w:p>
    <w:p w:rsidR="002B2504" w:rsidRDefault="00E24058" w:rsidP="00222E7E">
      <w:pPr>
        <w:widowControl w:val="0"/>
        <w:tabs>
          <w:tab w:val="left" w:pos="709"/>
        </w:tabs>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C22CAD" w:rsidRPr="00C22CAD">
        <w:rPr>
          <w:rFonts w:ascii="Times New Roman" w:eastAsia="Times New Roman" w:hAnsi="Times New Roman" w:cs="Times New Roman"/>
          <w:b/>
          <w:bCs/>
          <w:color w:val="000000"/>
          <w:sz w:val="24"/>
          <w:szCs w:val="24"/>
          <w:lang w:eastAsia="ru-RU"/>
        </w:rPr>
        <w:t xml:space="preserve">Сведения о муниципальном </w:t>
      </w:r>
      <w:r w:rsidR="005B5377">
        <w:rPr>
          <w:rFonts w:ascii="Times New Roman" w:eastAsia="Times New Roman" w:hAnsi="Times New Roman" w:cs="Times New Roman"/>
          <w:b/>
          <w:bCs/>
          <w:color w:val="000000"/>
          <w:sz w:val="24"/>
          <w:szCs w:val="24"/>
          <w:lang w:eastAsia="ru-RU"/>
        </w:rPr>
        <w:t xml:space="preserve">имуществе - </w:t>
      </w:r>
      <w:r w:rsidR="003B111B">
        <w:rPr>
          <w:rFonts w:ascii="Times New Roman" w:eastAsia="Times New Roman" w:hAnsi="Times New Roman" w:cs="Times New Roman"/>
          <w:b/>
          <w:bCs/>
          <w:color w:val="000000"/>
          <w:sz w:val="24"/>
          <w:szCs w:val="24"/>
          <w:lang w:eastAsia="ru-RU"/>
        </w:rPr>
        <w:t>автотранспортном средстве</w:t>
      </w:r>
      <w:r w:rsidR="00947125">
        <w:rPr>
          <w:rFonts w:ascii="Times New Roman" w:eastAsia="Times New Roman" w:hAnsi="Times New Roman" w:cs="Times New Roman"/>
          <w:b/>
          <w:bCs/>
          <w:color w:val="000000"/>
          <w:sz w:val="24"/>
          <w:szCs w:val="24"/>
          <w:lang w:eastAsia="ru-RU"/>
        </w:rPr>
        <w:t>, выставляемом на аукцион</w:t>
      </w:r>
      <w:r w:rsidR="008E26FC">
        <w:rPr>
          <w:rFonts w:ascii="Times New Roman" w:eastAsia="Times New Roman" w:hAnsi="Times New Roman" w:cs="Times New Roman"/>
          <w:color w:val="000000"/>
          <w:sz w:val="28"/>
          <w:szCs w:val="28"/>
          <w:lang w:eastAsia="ru-RU"/>
        </w:rPr>
        <w:t xml:space="preserve"> </w:t>
      </w:r>
      <w:r w:rsidR="00C22CAD" w:rsidRPr="008E26FC">
        <w:rPr>
          <w:rFonts w:ascii="Times New Roman" w:eastAsia="Times New Roman" w:hAnsi="Times New Roman" w:cs="Times New Roman"/>
          <w:b/>
          <w:bCs/>
          <w:color w:val="000000"/>
          <w:sz w:val="24"/>
          <w:szCs w:val="24"/>
          <w:lang w:eastAsia="ru-RU"/>
        </w:rPr>
        <w:t>в электронной форме</w:t>
      </w:r>
      <w:r w:rsidR="002B2504">
        <w:rPr>
          <w:rFonts w:ascii="Times New Roman" w:eastAsia="Times New Roman" w:hAnsi="Times New Roman" w:cs="Times New Roman"/>
          <w:b/>
          <w:bCs/>
          <w:color w:val="000000"/>
          <w:sz w:val="24"/>
          <w:szCs w:val="24"/>
          <w:lang w:eastAsia="ru-RU"/>
        </w:rPr>
        <w:t>:</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 </w:t>
      </w:r>
      <w:r w:rsidRPr="002B2504">
        <w:rPr>
          <w:rFonts w:ascii="Times New Roman" w:hAnsi="Times New Roman" w:cs="Times New Roman"/>
          <w:b/>
          <w:color w:val="000000" w:themeColor="text1"/>
          <w:sz w:val="24"/>
          <w:szCs w:val="24"/>
        </w:rPr>
        <w:t>ЛОТ № 1</w:t>
      </w:r>
      <w:r w:rsidRPr="002B2504">
        <w:rPr>
          <w:rFonts w:ascii="Times New Roman" w:hAnsi="Times New Roman" w:cs="Times New Roman"/>
          <w:color w:val="000000" w:themeColor="text1"/>
          <w:sz w:val="24"/>
          <w:szCs w:val="24"/>
        </w:rPr>
        <w:t xml:space="preserve"> – автоподъемник телескопический АП – 17</w:t>
      </w:r>
      <w:proofErr w:type="gramStart"/>
      <w:r w:rsidRPr="002B2504">
        <w:rPr>
          <w:rFonts w:ascii="Times New Roman" w:hAnsi="Times New Roman" w:cs="Times New Roman"/>
          <w:color w:val="000000" w:themeColor="text1"/>
          <w:sz w:val="24"/>
          <w:szCs w:val="24"/>
        </w:rPr>
        <w:t xml:space="preserve"> А</w:t>
      </w:r>
      <w:proofErr w:type="gramEnd"/>
      <w:r w:rsidRPr="002B2504">
        <w:rPr>
          <w:rFonts w:ascii="Times New Roman" w:hAnsi="Times New Roman" w:cs="Times New Roman"/>
          <w:color w:val="000000" w:themeColor="text1"/>
          <w:sz w:val="24"/>
          <w:szCs w:val="24"/>
        </w:rPr>
        <w:t>:</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Марка, модель ТС: ГАЗ - 3309</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Регистрационный номер: Т 029 ВЕ 93</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Идентификационный номер: ХТН330900Т0783481</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Год изготовления: 1996</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двигателя: 53; 1020631</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Кузов (шасси): 0783481</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Цвет кузова: синий</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Грузоподъемность люльки, </w:t>
      </w:r>
      <w:proofErr w:type="gramStart"/>
      <w:r w:rsidRPr="002B2504">
        <w:rPr>
          <w:rFonts w:ascii="Times New Roman" w:hAnsi="Times New Roman" w:cs="Times New Roman"/>
          <w:color w:val="000000" w:themeColor="text1"/>
          <w:sz w:val="24"/>
          <w:szCs w:val="24"/>
        </w:rPr>
        <w:t>кг</w:t>
      </w:r>
      <w:proofErr w:type="gramEnd"/>
      <w:r w:rsidRPr="002B2504">
        <w:rPr>
          <w:rFonts w:ascii="Times New Roman" w:hAnsi="Times New Roman" w:cs="Times New Roman"/>
          <w:color w:val="000000" w:themeColor="text1"/>
          <w:sz w:val="24"/>
          <w:szCs w:val="24"/>
        </w:rPr>
        <w:t>: 250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Максимальная высота подъема,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17</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Максимальный вылет люльки,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7,5</w:t>
      </w:r>
    </w:p>
    <w:p w:rsidR="002B2504" w:rsidRPr="002B2504" w:rsidRDefault="002B2504" w:rsidP="00222E7E">
      <w:pPr>
        <w:spacing w:after="0" w:line="240" w:lineRule="auto"/>
        <w:ind w:firstLine="720"/>
        <w:jc w:val="both"/>
        <w:rPr>
          <w:rFonts w:ascii="Times New Roman" w:hAnsi="Times New Roman" w:cs="Times New Roman"/>
          <w:sz w:val="24"/>
          <w:szCs w:val="24"/>
        </w:rPr>
      </w:pPr>
      <w:r w:rsidRPr="002B2504">
        <w:rPr>
          <w:rFonts w:ascii="Times New Roman" w:hAnsi="Times New Roman" w:cs="Times New Roman"/>
          <w:color w:val="000000" w:themeColor="text1"/>
          <w:sz w:val="24"/>
          <w:szCs w:val="24"/>
        </w:rPr>
        <w:t>Место расположения объекта: Краснодарский край, город Белореченск</w:t>
      </w:r>
      <w:r w:rsidRPr="002B2504">
        <w:rPr>
          <w:rFonts w:ascii="Times New Roman" w:hAnsi="Times New Roman" w:cs="Times New Roman"/>
          <w:sz w:val="24"/>
          <w:szCs w:val="24"/>
        </w:rPr>
        <w:t>, улица Пролетарская, 220.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lastRenderedPageBreak/>
        <w:t>Собственник: Белореченское городское поселение Белореченского района.</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автоподъемник телескопический АП – 17</w:t>
      </w:r>
      <w:proofErr w:type="gramStart"/>
      <w:r w:rsidRPr="002B2504">
        <w:rPr>
          <w:rFonts w:ascii="Times New Roman" w:hAnsi="Times New Roman" w:cs="Times New Roman"/>
          <w:sz w:val="24"/>
          <w:szCs w:val="24"/>
        </w:rPr>
        <w:t xml:space="preserve"> А</w:t>
      </w:r>
      <w:proofErr w:type="gramEnd"/>
      <w:r w:rsidRPr="002B2504">
        <w:rPr>
          <w:rFonts w:ascii="Times New Roman" w:hAnsi="Times New Roman" w:cs="Times New Roman"/>
          <w:sz w:val="24"/>
          <w:szCs w:val="24"/>
        </w:rPr>
        <w:t xml:space="preserve"> ГАЗ – 3309 </w:t>
      </w:r>
      <w:r w:rsidRPr="002B2504">
        <w:rPr>
          <w:rFonts w:ascii="Times New Roman" w:hAnsi="Times New Roman" w:cs="Times New Roman"/>
          <w:color w:val="000000"/>
          <w:sz w:val="24"/>
          <w:szCs w:val="24"/>
        </w:rPr>
        <w:t>длительное время не эксплуатировался, требуется капитальный ремонт узлов и деталей.</w:t>
      </w:r>
    </w:p>
    <w:p w:rsidR="002B2504" w:rsidRDefault="002B2504" w:rsidP="00222E7E">
      <w:pPr>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Целевое назначение имущества – автоподъемник, предназначен для подъема на высоту до 17 метров </w:t>
      </w:r>
      <w:proofErr w:type="gramStart"/>
      <w:r w:rsidRPr="002B2504">
        <w:rPr>
          <w:rFonts w:ascii="Times New Roman" w:hAnsi="Times New Roman" w:cs="Times New Roman"/>
          <w:sz w:val="24"/>
          <w:szCs w:val="24"/>
        </w:rPr>
        <w:t>одно – двух рабочих</w:t>
      </w:r>
      <w:proofErr w:type="gramEnd"/>
      <w:r w:rsidRPr="002B2504">
        <w:rPr>
          <w:rFonts w:ascii="Times New Roman" w:hAnsi="Times New Roman" w:cs="Times New Roman"/>
          <w:sz w:val="24"/>
          <w:szCs w:val="24"/>
        </w:rPr>
        <w:t xml:space="preserve"> с материалами и инструментами для производства ремонтных и строительно-монтажных работ.</w:t>
      </w:r>
    </w:p>
    <w:p w:rsidR="00D36397" w:rsidRPr="00D36397" w:rsidRDefault="00D36397" w:rsidP="00222E7E">
      <w:pPr>
        <w:spacing w:after="0" w:line="240" w:lineRule="auto"/>
        <w:ind w:firstLine="709"/>
        <w:jc w:val="both"/>
        <w:rPr>
          <w:rFonts w:ascii="Times New Roman" w:hAnsi="Times New Roman" w:cs="Times New Roman"/>
          <w:sz w:val="24"/>
          <w:szCs w:val="24"/>
        </w:rPr>
      </w:pPr>
      <w:r w:rsidRPr="00D36397">
        <w:rPr>
          <w:rFonts w:ascii="Times New Roman" w:hAnsi="Times New Roman" w:cs="Times New Roman"/>
          <w:sz w:val="24"/>
          <w:szCs w:val="24"/>
        </w:rPr>
        <w:t>Начальная цена объекта продажи по результатам независимой оценки составляет 104 013 (сто четыре тысячи тринадцать) рублей 00 копеек (с учетом НДС).</w:t>
      </w:r>
    </w:p>
    <w:p w:rsidR="00D36397" w:rsidRPr="00D36397"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color w:val="000000"/>
          <w:sz w:val="24"/>
          <w:szCs w:val="24"/>
        </w:rPr>
        <w:t xml:space="preserve"> </w:t>
      </w:r>
      <w:r w:rsidRPr="00D36397">
        <w:rPr>
          <w:rFonts w:ascii="Times New Roman" w:hAnsi="Times New Roman" w:cs="Times New Roman"/>
          <w:sz w:val="24"/>
          <w:szCs w:val="24"/>
        </w:rPr>
        <w:t>Величина повышения начальной цены («шаг аукциона») устанавливается в размере 5% от начальной цены объекта, что составляет 5 200,65 (пять тысяч двести) рублей 65 копеек.</w:t>
      </w:r>
    </w:p>
    <w:p w:rsidR="00D36397" w:rsidRPr="002B2504"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sz w:val="24"/>
          <w:szCs w:val="24"/>
        </w:rPr>
        <w:t xml:space="preserve"> Претендент на приобретение объекта уплачивает задаток в размере 20 % от начальной цены объекта, что составляет 20 802,60 (двадцать тысяч восемьсот два) рубля 60 копеек</w:t>
      </w:r>
      <w:r>
        <w:rPr>
          <w:rFonts w:ascii="Times New Roman" w:hAnsi="Times New Roman" w:cs="Times New Roman"/>
          <w:sz w:val="24"/>
          <w:szCs w:val="24"/>
        </w:rPr>
        <w:t>.</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b/>
          <w:color w:val="000000" w:themeColor="text1"/>
          <w:sz w:val="24"/>
          <w:szCs w:val="24"/>
        </w:rPr>
        <w:t>ЛОТ № 2</w:t>
      </w:r>
      <w:r w:rsidRPr="002B2504">
        <w:rPr>
          <w:rFonts w:ascii="Times New Roman" w:hAnsi="Times New Roman" w:cs="Times New Roman"/>
          <w:color w:val="000000" w:themeColor="text1"/>
          <w:sz w:val="24"/>
          <w:szCs w:val="24"/>
        </w:rPr>
        <w:t xml:space="preserve"> – бортовой автомобиль:</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Марка, модель ТС: ГАЗ - 3307</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Регистрационный номер: С 994 ХУ 93</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Идентификационный номер: отсутствует</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Кузов: разгружаемый на три стороны</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Год изготовления: 1992</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Мощность двигателя: 92,0 кВт</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двигателя: 511 246512</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Кузов (шасси): 1465351</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Цвет кузова: голубой</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Грузоподъемность, т: 4,5</w:t>
      </w:r>
    </w:p>
    <w:p w:rsidR="002B2504" w:rsidRPr="002B2504" w:rsidRDefault="002B2504" w:rsidP="00222E7E">
      <w:pPr>
        <w:spacing w:after="0" w:line="240" w:lineRule="auto"/>
        <w:ind w:firstLine="720"/>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Место расположения объекта: Краснодарский край, город Белореченск, улица Пролетарская, 220.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Собственник: Белореченское городское поселение Белореченского района.</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автомобиль ГАЗ – 3307 </w:t>
      </w:r>
      <w:r w:rsidRPr="002B2504">
        <w:rPr>
          <w:rFonts w:ascii="Times New Roman" w:hAnsi="Times New Roman" w:cs="Times New Roman"/>
          <w:color w:val="000000"/>
          <w:sz w:val="24"/>
          <w:szCs w:val="24"/>
        </w:rPr>
        <w:t>длительное время не эксплуатировался, требуется капитальный ремонт узлов и деталей.</w:t>
      </w:r>
    </w:p>
    <w:p w:rsidR="002B2504" w:rsidRDefault="002B2504" w:rsidP="00222E7E">
      <w:pPr>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Целевое назначение имущества – бортовой автомобиль, предназначенный для перевозки </w:t>
      </w:r>
      <w:proofErr w:type="spellStart"/>
      <w:r w:rsidRPr="002B2504">
        <w:rPr>
          <w:rFonts w:ascii="Times New Roman" w:hAnsi="Times New Roman" w:cs="Times New Roman"/>
          <w:sz w:val="24"/>
          <w:szCs w:val="24"/>
        </w:rPr>
        <w:t>среднетоннажных</w:t>
      </w:r>
      <w:proofErr w:type="spellEnd"/>
      <w:r w:rsidRPr="002B2504">
        <w:rPr>
          <w:rFonts w:ascii="Times New Roman" w:hAnsi="Times New Roman" w:cs="Times New Roman"/>
          <w:sz w:val="24"/>
          <w:szCs w:val="24"/>
        </w:rPr>
        <w:t xml:space="preserve"> грузов.</w:t>
      </w:r>
    </w:p>
    <w:p w:rsidR="00D36397" w:rsidRPr="00D36397" w:rsidRDefault="00D36397" w:rsidP="00222E7E">
      <w:pPr>
        <w:spacing w:after="0" w:line="240" w:lineRule="auto"/>
        <w:ind w:firstLine="709"/>
        <w:jc w:val="both"/>
        <w:rPr>
          <w:rFonts w:ascii="Times New Roman" w:hAnsi="Times New Roman" w:cs="Times New Roman"/>
          <w:sz w:val="24"/>
          <w:szCs w:val="24"/>
        </w:rPr>
      </w:pPr>
      <w:r w:rsidRPr="00D36397">
        <w:rPr>
          <w:rFonts w:ascii="Times New Roman" w:hAnsi="Times New Roman" w:cs="Times New Roman"/>
          <w:sz w:val="24"/>
          <w:szCs w:val="24"/>
        </w:rPr>
        <w:t>Начальная цена объекта продажи по результатам независимой оценки составляет 55 732 (пятьдесят пять тысяч семьсот тридцать два) рубля 00 копеек (с учетом НДС).</w:t>
      </w:r>
    </w:p>
    <w:p w:rsidR="00D36397" w:rsidRPr="00D36397"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color w:val="000000"/>
          <w:sz w:val="24"/>
          <w:szCs w:val="24"/>
        </w:rPr>
        <w:t xml:space="preserve"> </w:t>
      </w:r>
      <w:r w:rsidRPr="00D36397">
        <w:rPr>
          <w:rFonts w:ascii="Times New Roman" w:hAnsi="Times New Roman" w:cs="Times New Roman"/>
          <w:sz w:val="24"/>
          <w:szCs w:val="24"/>
        </w:rPr>
        <w:t>Величина повышения начальной цены («шаг аукциона») устанавливается в размере 5% от начальной цены объекта, что составляет 2 786,60 (две тысячи семьсот восемьдесят шесть) рублей 60 копеек.</w:t>
      </w:r>
    </w:p>
    <w:p w:rsidR="00D36397" w:rsidRPr="002B2504"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sz w:val="24"/>
          <w:szCs w:val="24"/>
        </w:rPr>
        <w:t xml:space="preserve"> Претендент на приобретение объекта уплачивает задаток в размере 20 % от начальной цены объекта, что составляет 11 146,40 (одиннадцать тысяч сто сорок шесть) рублей 40 копеек.</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b/>
          <w:color w:val="000000" w:themeColor="text1"/>
          <w:sz w:val="24"/>
          <w:szCs w:val="24"/>
        </w:rPr>
        <w:t>ЛОТ № 3</w:t>
      </w:r>
      <w:r w:rsidRPr="002B2504">
        <w:rPr>
          <w:rFonts w:ascii="Times New Roman" w:hAnsi="Times New Roman" w:cs="Times New Roman"/>
          <w:color w:val="000000" w:themeColor="text1"/>
          <w:sz w:val="24"/>
          <w:szCs w:val="24"/>
        </w:rPr>
        <w:t xml:space="preserve"> – автоподъемник АП – 17</w:t>
      </w:r>
      <w:proofErr w:type="gramStart"/>
      <w:r w:rsidRPr="002B2504">
        <w:rPr>
          <w:rFonts w:ascii="Times New Roman" w:hAnsi="Times New Roman" w:cs="Times New Roman"/>
          <w:color w:val="000000" w:themeColor="text1"/>
          <w:sz w:val="24"/>
          <w:szCs w:val="24"/>
        </w:rPr>
        <w:t xml:space="preserve"> А</w:t>
      </w:r>
      <w:proofErr w:type="gramEnd"/>
      <w:r w:rsidRPr="002B2504">
        <w:rPr>
          <w:rFonts w:ascii="Times New Roman" w:hAnsi="Times New Roman" w:cs="Times New Roman"/>
          <w:color w:val="000000" w:themeColor="text1"/>
          <w:sz w:val="24"/>
          <w:szCs w:val="24"/>
        </w:rPr>
        <w:t>:</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Марка, модель ТС: ЗИЛ 431412</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Регистрационный номер: С 988 ХУ 93</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Идентификационный номер: отсутствует</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Год изготовления: 1994</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двигателя: 130; 162286</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lastRenderedPageBreak/>
        <w:t>Кузов (шасси): 3384800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Цвет кузова: голубой</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Грузоподъемность люльки, </w:t>
      </w:r>
      <w:proofErr w:type="gramStart"/>
      <w:r w:rsidRPr="002B2504">
        <w:rPr>
          <w:rFonts w:ascii="Times New Roman" w:hAnsi="Times New Roman" w:cs="Times New Roman"/>
          <w:color w:val="000000" w:themeColor="text1"/>
          <w:sz w:val="24"/>
          <w:szCs w:val="24"/>
        </w:rPr>
        <w:t>кг</w:t>
      </w:r>
      <w:proofErr w:type="gramEnd"/>
      <w:r w:rsidRPr="002B2504">
        <w:rPr>
          <w:rFonts w:ascii="Times New Roman" w:hAnsi="Times New Roman" w:cs="Times New Roman"/>
          <w:color w:val="000000" w:themeColor="text1"/>
          <w:sz w:val="24"/>
          <w:szCs w:val="24"/>
        </w:rPr>
        <w:t>: 250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Максимальная высота подъема,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17</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Максимальный вылет люльки,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7,5</w:t>
      </w:r>
    </w:p>
    <w:p w:rsidR="002B2504" w:rsidRPr="002B2504" w:rsidRDefault="002B2504" w:rsidP="00222E7E">
      <w:pPr>
        <w:spacing w:after="0" w:line="240" w:lineRule="auto"/>
        <w:ind w:firstLine="720"/>
        <w:jc w:val="both"/>
        <w:rPr>
          <w:rFonts w:ascii="Times New Roman" w:hAnsi="Times New Roman" w:cs="Times New Roman"/>
          <w:sz w:val="24"/>
          <w:szCs w:val="24"/>
        </w:rPr>
      </w:pPr>
      <w:r w:rsidRPr="002B2504">
        <w:rPr>
          <w:rFonts w:ascii="Times New Roman" w:hAnsi="Times New Roman" w:cs="Times New Roman"/>
          <w:sz w:val="24"/>
          <w:szCs w:val="24"/>
        </w:rPr>
        <w:t>Место расположения объекта: Краснодарский край, город Белореченск, улица Пролетарская, 220.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Собственник: Белореченское городское поселение Белореченского района.</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автоподъемник телескопический ЗИЛ 431412 </w:t>
      </w:r>
      <w:r w:rsidRPr="002B2504">
        <w:rPr>
          <w:rFonts w:ascii="Times New Roman" w:hAnsi="Times New Roman" w:cs="Times New Roman"/>
          <w:color w:val="000000"/>
          <w:sz w:val="24"/>
          <w:szCs w:val="24"/>
        </w:rPr>
        <w:t>длительное время не эксплуатировался, требуется капитальный ремонт узлов и деталей.</w:t>
      </w:r>
    </w:p>
    <w:p w:rsidR="002B2504" w:rsidRPr="002B2504" w:rsidRDefault="002B2504" w:rsidP="00222E7E">
      <w:pPr>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Целевое назначение имущества – автоподъемник, предназначен для подъема на высоту до 17 метров </w:t>
      </w:r>
      <w:proofErr w:type="gramStart"/>
      <w:r w:rsidRPr="002B2504">
        <w:rPr>
          <w:rFonts w:ascii="Times New Roman" w:hAnsi="Times New Roman" w:cs="Times New Roman"/>
          <w:sz w:val="24"/>
          <w:szCs w:val="24"/>
        </w:rPr>
        <w:t>одно – двух рабочих</w:t>
      </w:r>
      <w:proofErr w:type="gramEnd"/>
      <w:r w:rsidRPr="002B2504">
        <w:rPr>
          <w:rFonts w:ascii="Times New Roman" w:hAnsi="Times New Roman" w:cs="Times New Roman"/>
          <w:sz w:val="24"/>
          <w:szCs w:val="24"/>
        </w:rPr>
        <w:t xml:space="preserve"> с материалами и инструментами для производства ремонтных и строительных работ.</w:t>
      </w:r>
    </w:p>
    <w:p w:rsidR="00D36397" w:rsidRPr="00D36397" w:rsidRDefault="00D36397" w:rsidP="00222E7E">
      <w:pPr>
        <w:spacing w:after="0" w:line="240" w:lineRule="auto"/>
        <w:ind w:firstLine="709"/>
        <w:jc w:val="both"/>
        <w:rPr>
          <w:rFonts w:ascii="Times New Roman" w:hAnsi="Times New Roman" w:cs="Times New Roman"/>
          <w:sz w:val="24"/>
          <w:szCs w:val="24"/>
        </w:rPr>
      </w:pPr>
      <w:r w:rsidRPr="00D36397">
        <w:rPr>
          <w:rFonts w:ascii="Times New Roman" w:hAnsi="Times New Roman" w:cs="Times New Roman"/>
          <w:sz w:val="24"/>
          <w:szCs w:val="24"/>
        </w:rPr>
        <w:t>Начальная цена объекта продажи по результатам независимой оценки составляет 76 618 (семьдесят шесть тысяч шестьсот восемнадцать) рублей 00 копеек (с учетом НДС).</w:t>
      </w:r>
    </w:p>
    <w:p w:rsidR="00D36397" w:rsidRPr="00D36397"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color w:val="000000"/>
          <w:sz w:val="24"/>
          <w:szCs w:val="24"/>
        </w:rPr>
        <w:t xml:space="preserve"> </w:t>
      </w:r>
      <w:r w:rsidRPr="00D36397">
        <w:rPr>
          <w:rFonts w:ascii="Times New Roman" w:hAnsi="Times New Roman" w:cs="Times New Roman"/>
          <w:sz w:val="24"/>
          <w:szCs w:val="24"/>
        </w:rPr>
        <w:t>Величина повышения начальной цены («шаг аукциона») устанавливается в размере 5% от начальной цены объекта, что составляет 3 830,90 (три тысячи восемьсот тридцать) рублей 90 копеек.</w:t>
      </w:r>
    </w:p>
    <w:p w:rsidR="00D36397" w:rsidRPr="00D36397" w:rsidRDefault="00D36397" w:rsidP="00222E7E">
      <w:pPr>
        <w:spacing w:after="0" w:line="240" w:lineRule="auto"/>
        <w:ind w:firstLine="720"/>
        <w:jc w:val="both"/>
        <w:rPr>
          <w:rFonts w:ascii="Times New Roman" w:hAnsi="Times New Roman" w:cs="Times New Roman"/>
          <w:sz w:val="24"/>
          <w:szCs w:val="24"/>
        </w:rPr>
      </w:pPr>
      <w:r w:rsidRPr="00D36397">
        <w:rPr>
          <w:rFonts w:ascii="Times New Roman" w:hAnsi="Times New Roman" w:cs="Times New Roman"/>
          <w:sz w:val="24"/>
          <w:szCs w:val="24"/>
        </w:rPr>
        <w:t xml:space="preserve"> Претендент на приобретение объекта уплачивает задаток в размере 20 % от начальной цены объекта, что составляет 15 323,60 (пятнадцать тысяч триста двадцать три) рубля 60 копеек.</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b/>
          <w:color w:val="000000" w:themeColor="text1"/>
          <w:sz w:val="24"/>
          <w:szCs w:val="24"/>
        </w:rPr>
        <w:t>ЛОТ № 4</w:t>
      </w:r>
      <w:r w:rsidRPr="002B2504">
        <w:rPr>
          <w:rFonts w:ascii="Times New Roman" w:hAnsi="Times New Roman" w:cs="Times New Roman"/>
          <w:color w:val="000000" w:themeColor="text1"/>
          <w:sz w:val="24"/>
          <w:szCs w:val="24"/>
        </w:rPr>
        <w:t xml:space="preserve"> – автоподъемник АП – 17</w:t>
      </w:r>
      <w:proofErr w:type="gramStart"/>
      <w:r w:rsidRPr="002B2504">
        <w:rPr>
          <w:rFonts w:ascii="Times New Roman" w:hAnsi="Times New Roman" w:cs="Times New Roman"/>
          <w:color w:val="000000" w:themeColor="text1"/>
          <w:sz w:val="24"/>
          <w:szCs w:val="24"/>
        </w:rPr>
        <w:t xml:space="preserve"> А</w:t>
      </w:r>
      <w:proofErr w:type="gramEnd"/>
      <w:r w:rsidRPr="002B2504">
        <w:rPr>
          <w:rFonts w:ascii="Times New Roman" w:hAnsi="Times New Roman" w:cs="Times New Roman"/>
          <w:color w:val="000000" w:themeColor="text1"/>
          <w:sz w:val="24"/>
          <w:szCs w:val="24"/>
        </w:rPr>
        <w:t>:</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Марка, модель ТС: ЗИЛ 431412</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Регистрационный номер: С 996 ХУ 93</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Идентификационный номер: отсутствует</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Год изготовления: 1994</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двигателя: 130; 162961</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Кузов (шасси): 3384749</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Цвет кузова: голубой</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Грузоподъемность люльки, </w:t>
      </w:r>
      <w:proofErr w:type="gramStart"/>
      <w:r w:rsidRPr="002B2504">
        <w:rPr>
          <w:rFonts w:ascii="Times New Roman" w:hAnsi="Times New Roman" w:cs="Times New Roman"/>
          <w:color w:val="000000" w:themeColor="text1"/>
          <w:sz w:val="24"/>
          <w:szCs w:val="24"/>
        </w:rPr>
        <w:t>кг</w:t>
      </w:r>
      <w:proofErr w:type="gramEnd"/>
      <w:r w:rsidRPr="002B2504">
        <w:rPr>
          <w:rFonts w:ascii="Times New Roman" w:hAnsi="Times New Roman" w:cs="Times New Roman"/>
          <w:color w:val="000000" w:themeColor="text1"/>
          <w:sz w:val="24"/>
          <w:szCs w:val="24"/>
        </w:rPr>
        <w:t>: 250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Максимальная высота подъема,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17</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xml:space="preserve">Максимальный вылет люльки, </w:t>
      </w:r>
      <w:proofErr w:type="gramStart"/>
      <w:r w:rsidRPr="002B2504">
        <w:rPr>
          <w:rFonts w:ascii="Times New Roman" w:hAnsi="Times New Roman" w:cs="Times New Roman"/>
          <w:color w:val="000000" w:themeColor="text1"/>
          <w:sz w:val="24"/>
          <w:szCs w:val="24"/>
        </w:rPr>
        <w:t>м</w:t>
      </w:r>
      <w:proofErr w:type="gramEnd"/>
      <w:r w:rsidRPr="002B2504">
        <w:rPr>
          <w:rFonts w:ascii="Times New Roman" w:hAnsi="Times New Roman" w:cs="Times New Roman"/>
          <w:color w:val="000000" w:themeColor="text1"/>
          <w:sz w:val="24"/>
          <w:szCs w:val="24"/>
        </w:rPr>
        <w:t>: 7,5</w:t>
      </w:r>
    </w:p>
    <w:p w:rsidR="002B2504" w:rsidRPr="002B2504" w:rsidRDefault="002B2504" w:rsidP="00222E7E">
      <w:pPr>
        <w:spacing w:after="0" w:line="240" w:lineRule="auto"/>
        <w:ind w:firstLine="720"/>
        <w:jc w:val="both"/>
        <w:rPr>
          <w:rFonts w:ascii="Times New Roman" w:hAnsi="Times New Roman" w:cs="Times New Roman"/>
          <w:sz w:val="24"/>
          <w:szCs w:val="24"/>
        </w:rPr>
      </w:pPr>
      <w:r w:rsidRPr="002B2504">
        <w:rPr>
          <w:rFonts w:ascii="Times New Roman" w:hAnsi="Times New Roman" w:cs="Times New Roman"/>
          <w:sz w:val="24"/>
          <w:szCs w:val="24"/>
        </w:rPr>
        <w:t>Место расположения объекта: Краснодарский край, город Белореченск, улица Пролетарская, 220.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Собственник: Белореченское городское поселение Белореченского района.</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автоподъемник телескопический ЗИЛ 431412 </w:t>
      </w:r>
      <w:r w:rsidRPr="002B2504">
        <w:rPr>
          <w:rFonts w:ascii="Times New Roman" w:hAnsi="Times New Roman" w:cs="Times New Roman"/>
          <w:color w:val="000000"/>
          <w:sz w:val="24"/>
          <w:szCs w:val="24"/>
        </w:rPr>
        <w:t>длительное время не эксплуатировался, требуется капитальный ремонт узлов и деталей.</w:t>
      </w:r>
    </w:p>
    <w:p w:rsidR="002B2504" w:rsidRPr="002B2504" w:rsidRDefault="002B2504" w:rsidP="00222E7E">
      <w:pPr>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Целевое назначение имущества – автоподъемник, предназначен для подъема на высоту до 17 метров </w:t>
      </w:r>
      <w:proofErr w:type="gramStart"/>
      <w:r w:rsidRPr="002B2504">
        <w:rPr>
          <w:rFonts w:ascii="Times New Roman" w:hAnsi="Times New Roman" w:cs="Times New Roman"/>
          <w:sz w:val="24"/>
          <w:szCs w:val="24"/>
        </w:rPr>
        <w:t>одно – двух рабочих</w:t>
      </w:r>
      <w:proofErr w:type="gramEnd"/>
      <w:r w:rsidRPr="002B2504">
        <w:rPr>
          <w:rFonts w:ascii="Times New Roman" w:hAnsi="Times New Roman" w:cs="Times New Roman"/>
          <w:sz w:val="24"/>
          <w:szCs w:val="24"/>
        </w:rPr>
        <w:t xml:space="preserve"> с материалами и инструментами для производства ремонтных и строительных работ.</w:t>
      </w:r>
    </w:p>
    <w:p w:rsidR="00B80CA0" w:rsidRPr="00B80CA0" w:rsidRDefault="00B80CA0" w:rsidP="00222E7E">
      <w:pPr>
        <w:spacing w:after="0" w:line="240" w:lineRule="auto"/>
        <w:ind w:firstLine="709"/>
        <w:jc w:val="both"/>
        <w:rPr>
          <w:rFonts w:ascii="Times New Roman" w:hAnsi="Times New Roman" w:cs="Times New Roman"/>
          <w:sz w:val="24"/>
          <w:szCs w:val="24"/>
        </w:rPr>
      </w:pPr>
      <w:r w:rsidRPr="00B80CA0">
        <w:rPr>
          <w:rFonts w:ascii="Times New Roman" w:hAnsi="Times New Roman" w:cs="Times New Roman"/>
          <w:sz w:val="24"/>
          <w:szCs w:val="24"/>
        </w:rPr>
        <w:t>Начальная цена объекта продажи по результатам независимой оценки составляет 80 755 (восемьдесят тысяч семьсот пятьдесят пять) рублей 00 копеек (с учетом НДС).</w:t>
      </w:r>
    </w:p>
    <w:p w:rsidR="00B80CA0" w:rsidRPr="00B80CA0" w:rsidRDefault="00B80CA0" w:rsidP="00222E7E">
      <w:pPr>
        <w:spacing w:after="0" w:line="240" w:lineRule="auto"/>
        <w:ind w:firstLine="720"/>
        <w:jc w:val="both"/>
        <w:rPr>
          <w:rFonts w:ascii="Times New Roman" w:hAnsi="Times New Roman" w:cs="Times New Roman"/>
          <w:sz w:val="24"/>
          <w:szCs w:val="24"/>
        </w:rPr>
      </w:pPr>
      <w:r w:rsidRPr="00B80CA0">
        <w:rPr>
          <w:rFonts w:ascii="Times New Roman" w:hAnsi="Times New Roman" w:cs="Times New Roman"/>
          <w:color w:val="000000"/>
          <w:sz w:val="24"/>
          <w:szCs w:val="24"/>
        </w:rPr>
        <w:t xml:space="preserve"> </w:t>
      </w:r>
      <w:r w:rsidRPr="00B80CA0">
        <w:rPr>
          <w:rFonts w:ascii="Times New Roman" w:hAnsi="Times New Roman" w:cs="Times New Roman"/>
          <w:sz w:val="24"/>
          <w:szCs w:val="24"/>
        </w:rPr>
        <w:t>Величина повышения начальной цены («шаг аукциона») устанавливается в размере 5% от начальной цены объекта, что составляет 4 037,75 (четыре тысячи тридцать семь) рублей 75 копеек.</w:t>
      </w:r>
    </w:p>
    <w:p w:rsidR="00B80CA0" w:rsidRPr="00B80CA0" w:rsidRDefault="00B80CA0" w:rsidP="00222E7E">
      <w:pPr>
        <w:spacing w:after="0" w:line="240" w:lineRule="auto"/>
        <w:ind w:firstLine="720"/>
        <w:jc w:val="both"/>
        <w:rPr>
          <w:rFonts w:ascii="Times New Roman" w:hAnsi="Times New Roman" w:cs="Times New Roman"/>
          <w:sz w:val="24"/>
          <w:szCs w:val="24"/>
        </w:rPr>
      </w:pPr>
      <w:r w:rsidRPr="00B80CA0">
        <w:rPr>
          <w:rFonts w:ascii="Times New Roman" w:hAnsi="Times New Roman" w:cs="Times New Roman"/>
          <w:sz w:val="24"/>
          <w:szCs w:val="24"/>
        </w:rPr>
        <w:lastRenderedPageBreak/>
        <w:t xml:space="preserve"> Претендент на приобретение объекта уплачивает задаток в размере 20 % от начальной цены объекта, что составляет 16 151 (шестнадцать тысяч сто пятьдесят один) рубль 00 копеек.</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b/>
          <w:color w:val="000000" w:themeColor="text1"/>
          <w:sz w:val="24"/>
          <w:szCs w:val="24"/>
        </w:rPr>
        <w:t>ЛОТ № 5</w:t>
      </w:r>
      <w:r w:rsidRPr="002B2504">
        <w:rPr>
          <w:rFonts w:ascii="Times New Roman" w:hAnsi="Times New Roman" w:cs="Times New Roman"/>
          <w:color w:val="000000" w:themeColor="text1"/>
          <w:sz w:val="24"/>
          <w:szCs w:val="24"/>
        </w:rPr>
        <w:t xml:space="preserve"> – автомобиль специальный (вышка):</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Марка, модель ТС: ГАЗ-3897-0000010-08</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Регистрационный номер: М 862 РС 93</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Идентификационный номер: Х8938970880В</w:t>
      </w:r>
      <w:r w:rsidRPr="002B2504">
        <w:rPr>
          <w:rFonts w:ascii="Times New Roman" w:hAnsi="Times New Roman" w:cs="Times New Roman"/>
          <w:color w:val="000000" w:themeColor="text1"/>
          <w:sz w:val="24"/>
          <w:szCs w:val="24"/>
          <w:lang w:val="en-US"/>
        </w:rPr>
        <w:t>Z</w:t>
      </w:r>
      <w:r w:rsidRPr="002B2504">
        <w:rPr>
          <w:rFonts w:ascii="Times New Roman" w:hAnsi="Times New Roman" w:cs="Times New Roman"/>
          <w:color w:val="000000" w:themeColor="text1"/>
          <w:sz w:val="24"/>
          <w:szCs w:val="24"/>
        </w:rPr>
        <w:t>7805</w:t>
      </w:r>
    </w:p>
    <w:p w:rsidR="002B2504" w:rsidRPr="002B2504" w:rsidRDefault="002B2504" w:rsidP="00222E7E">
      <w:pPr>
        <w:widowControl w:val="0"/>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Год изготовления: 2008</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 двигателя: 523100; 81004520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Кузов (шасси): Х8938970880В</w:t>
      </w:r>
      <w:r w:rsidRPr="002B2504">
        <w:rPr>
          <w:rFonts w:ascii="Times New Roman" w:hAnsi="Times New Roman" w:cs="Times New Roman"/>
          <w:color w:val="000000" w:themeColor="text1"/>
          <w:sz w:val="24"/>
          <w:szCs w:val="24"/>
          <w:lang w:val="en-US"/>
        </w:rPr>
        <w:t>Z</w:t>
      </w:r>
      <w:r w:rsidRPr="002B2504">
        <w:rPr>
          <w:rFonts w:ascii="Times New Roman" w:hAnsi="Times New Roman" w:cs="Times New Roman"/>
          <w:color w:val="000000" w:themeColor="text1"/>
          <w:sz w:val="24"/>
          <w:szCs w:val="24"/>
        </w:rPr>
        <w:t>7805</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Цвет кузова: белый</w:t>
      </w:r>
    </w:p>
    <w:p w:rsidR="002B2504" w:rsidRPr="002B2504" w:rsidRDefault="002B2504" w:rsidP="00222E7E">
      <w:pPr>
        <w:spacing w:after="0" w:line="240" w:lineRule="auto"/>
        <w:ind w:firstLine="720"/>
        <w:jc w:val="both"/>
        <w:rPr>
          <w:rFonts w:ascii="Times New Roman" w:hAnsi="Times New Roman" w:cs="Times New Roman"/>
          <w:color w:val="000000" w:themeColor="text1"/>
          <w:sz w:val="24"/>
          <w:szCs w:val="24"/>
        </w:rPr>
      </w:pPr>
      <w:r w:rsidRPr="002B2504">
        <w:rPr>
          <w:rFonts w:ascii="Times New Roman" w:hAnsi="Times New Roman" w:cs="Times New Roman"/>
          <w:color w:val="000000" w:themeColor="text1"/>
          <w:sz w:val="24"/>
          <w:szCs w:val="24"/>
        </w:rPr>
        <w:t>Высота стрелы – 18 метров.</w:t>
      </w:r>
    </w:p>
    <w:p w:rsidR="002B2504" w:rsidRPr="002B2504" w:rsidRDefault="002B2504" w:rsidP="00222E7E">
      <w:pPr>
        <w:spacing w:after="0" w:line="240" w:lineRule="auto"/>
        <w:ind w:firstLine="720"/>
        <w:jc w:val="both"/>
        <w:rPr>
          <w:rFonts w:ascii="Times New Roman" w:hAnsi="Times New Roman" w:cs="Times New Roman"/>
          <w:sz w:val="24"/>
          <w:szCs w:val="24"/>
        </w:rPr>
      </w:pPr>
      <w:r w:rsidRPr="002B2504">
        <w:rPr>
          <w:rFonts w:ascii="Times New Roman" w:hAnsi="Times New Roman" w:cs="Times New Roman"/>
          <w:sz w:val="24"/>
          <w:szCs w:val="24"/>
        </w:rPr>
        <w:t>Место расположения объекта: Краснодарский край, город Белореченск, улица Пролетарская, 220.</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Собственник: Белореченское городское поселение Белореченского района.</w:t>
      </w:r>
    </w:p>
    <w:p w:rsidR="002B2504" w:rsidRPr="002B2504" w:rsidRDefault="002B2504" w:rsidP="00222E7E">
      <w:pPr>
        <w:widowControl w:val="0"/>
        <w:tabs>
          <w:tab w:val="left" w:pos="709"/>
        </w:tabs>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Согласно отчету об оценке рыночной стоимости транспортных средств, принадлежащих администрации Белореченского городского поселения Белореченского района 085-фх/20 от 3 сентября 2020 года, проведенной Торгово-промышленной палатой, автомобиль </w:t>
      </w:r>
      <w:r w:rsidRPr="002B2504">
        <w:rPr>
          <w:rFonts w:ascii="Times New Roman" w:hAnsi="Times New Roman" w:cs="Times New Roman"/>
          <w:color w:val="000000"/>
          <w:sz w:val="24"/>
          <w:szCs w:val="24"/>
        </w:rPr>
        <w:t>длительное время не эксплуатировался, находится в технически исправном состоянии, имеет очаги глубокой коррозии деталей оперения, повреждения лакокрасочного покрытия.</w:t>
      </w:r>
    </w:p>
    <w:p w:rsidR="002B2504" w:rsidRPr="002B2504" w:rsidRDefault="002B2504" w:rsidP="00222E7E">
      <w:pPr>
        <w:spacing w:after="0" w:line="240" w:lineRule="auto"/>
        <w:ind w:firstLine="709"/>
        <w:jc w:val="both"/>
        <w:rPr>
          <w:rFonts w:ascii="Times New Roman" w:hAnsi="Times New Roman" w:cs="Times New Roman"/>
          <w:sz w:val="24"/>
          <w:szCs w:val="24"/>
        </w:rPr>
      </w:pPr>
      <w:r w:rsidRPr="002B2504">
        <w:rPr>
          <w:rFonts w:ascii="Times New Roman" w:hAnsi="Times New Roman" w:cs="Times New Roman"/>
          <w:sz w:val="24"/>
          <w:szCs w:val="24"/>
        </w:rPr>
        <w:t xml:space="preserve">Целевое назначение имущества – автомобиль специальный </w:t>
      </w:r>
      <w:r w:rsidRPr="002B2504">
        <w:rPr>
          <w:rFonts w:ascii="Times New Roman" w:hAnsi="Times New Roman" w:cs="Times New Roman"/>
          <w:color w:val="000000"/>
          <w:sz w:val="24"/>
          <w:szCs w:val="24"/>
        </w:rPr>
        <w:t>(телескопическая вышка) предназначен для подъема людей и инструментов на высоту до 18 метров.</w:t>
      </w:r>
    </w:p>
    <w:p w:rsidR="00BF0FA0" w:rsidRPr="00BF0FA0" w:rsidRDefault="00BF0FA0" w:rsidP="00222E7E">
      <w:pPr>
        <w:spacing w:after="0" w:line="240" w:lineRule="auto"/>
        <w:ind w:firstLine="709"/>
        <w:jc w:val="both"/>
        <w:rPr>
          <w:rFonts w:ascii="Times New Roman" w:hAnsi="Times New Roman" w:cs="Times New Roman"/>
          <w:color w:val="000000" w:themeColor="text1"/>
          <w:sz w:val="24"/>
          <w:szCs w:val="24"/>
        </w:rPr>
      </w:pPr>
      <w:r w:rsidRPr="00BF0FA0">
        <w:rPr>
          <w:rFonts w:ascii="Times New Roman" w:hAnsi="Times New Roman" w:cs="Times New Roman"/>
          <w:color w:val="000000" w:themeColor="text1"/>
          <w:sz w:val="24"/>
          <w:szCs w:val="24"/>
        </w:rPr>
        <w:t>Начальная цена объекта продажи по результатам независимой оценки составляет 398 591 (триста девяносто восемь тысяч пятьсот девяносто один) рубль 00 копеек (с учетом НДС).</w:t>
      </w:r>
    </w:p>
    <w:p w:rsidR="00BF0FA0" w:rsidRPr="00BF0FA0" w:rsidRDefault="00BF0FA0" w:rsidP="00222E7E">
      <w:pPr>
        <w:spacing w:after="0" w:line="240" w:lineRule="auto"/>
        <w:ind w:firstLine="720"/>
        <w:jc w:val="both"/>
        <w:rPr>
          <w:rFonts w:ascii="Times New Roman" w:hAnsi="Times New Roman" w:cs="Times New Roman"/>
          <w:color w:val="000000" w:themeColor="text1"/>
          <w:sz w:val="24"/>
          <w:szCs w:val="24"/>
        </w:rPr>
      </w:pPr>
      <w:r w:rsidRPr="00BF0FA0">
        <w:rPr>
          <w:rFonts w:ascii="Times New Roman" w:hAnsi="Times New Roman" w:cs="Times New Roman"/>
          <w:color w:val="000000" w:themeColor="text1"/>
          <w:sz w:val="24"/>
          <w:szCs w:val="24"/>
        </w:rPr>
        <w:t xml:space="preserve"> Величина повышения начальной цены («шаг аукциона») устанавливается в размере 5% от начальной цены объекта, что составляет 19 929,55 (девятнадцать тысяч девятьсот двадцать девять) рублей 55 копеек.</w:t>
      </w:r>
    </w:p>
    <w:p w:rsidR="00BF0FA0" w:rsidRPr="00BF0FA0" w:rsidRDefault="00BF0FA0" w:rsidP="00222E7E">
      <w:pPr>
        <w:spacing w:after="0" w:line="240" w:lineRule="auto"/>
        <w:ind w:firstLine="720"/>
        <w:jc w:val="both"/>
        <w:rPr>
          <w:rFonts w:ascii="Times New Roman" w:hAnsi="Times New Roman" w:cs="Times New Roman"/>
          <w:sz w:val="24"/>
          <w:szCs w:val="24"/>
        </w:rPr>
      </w:pPr>
      <w:r w:rsidRPr="00BF0FA0">
        <w:rPr>
          <w:rFonts w:ascii="Times New Roman" w:hAnsi="Times New Roman" w:cs="Times New Roman"/>
          <w:color w:val="000000" w:themeColor="text1"/>
          <w:sz w:val="24"/>
          <w:szCs w:val="24"/>
        </w:rPr>
        <w:t xml:space="preserve"> Претендент на приобретение объекта уплачивает задаток в размере 20 % от начальной цены объекта, что составляет</w:t>
      </w:r>
      <w:r w:rsidRPr="00BF0FA0">
        <w:rPr>
          <w:rFonts w:ascii="Times New Roman" w:hAnsi="Times New Roman" w:cs="Times New Roman"/>
          <w:color w:val="FF0000"/>
          <w:sz w:val="24"/>
          <w:szCs w:val="24"/>
        </w:rPr>
        <w:t xml:space="preserve"> </w:t>
      </w:r>
      <w:r w:rsidRPr="00BF0FA0">
        <w:rPr>
          <w:rFonts w:ascii="Times New Roman" w:hAnsi="Times New Roman" w:cs="Times New Roman"/>
          <w:color w:val="000000" w:themeColor="text1"/>
          <w:sz w:val="24"/>
          <w:szCs w:val="24"/>
        </w:rPr>
        <w:t>79 718,20 (семьдесят девять тысяч семьсот восемнадцать</w:t>
      </w:r>
      <w:r w:rsidRPr="00BF0FA0">
        <w:rPr>
          <w:rFonts w:ascii="Times New Roman" w:hAnsi="Times New Roman" w:cs="Times New Roman"/>
          <w:sz w:val="24"/>
          <w:szCs w:val="24"/>
        </w:rPr>
        <w:t>) рублей 20 копеек.</w:t>
      </w:r>
    </w:p>
    <w:p w:rsidR="009C3E66" w:rsidRDefault="009C3E66" w:rsidP="00222E7E">
      <w:pPr>
        <w:spacing w:after="0" w:line="240" w:lineRule="auto"/>
        <w:ind w:firstLine="706"/>
        <w:jc w:val="both"/>
        <w:rPr>
          <w:rFonts w:ascii="Times New Roman" w:eastAsia="Times New Roman" w:hAnsi="Times New Roman" w:cs="Times New Roman"/>
          <w:color w:val="000000"/>
          <w:sz w:val="24"/>
          <w:szCs w:val="24"/>
          <w:lang w:eastAsia="ru-RU"/>
        </w:rPr>
      </w:pPr>
      <w:r w:rsidRPr="009C3E66">
        <w:rPr>
          <w:rFonts w:ascii="Times New Roman" w:eastAsia="Times New Roman" w:hAnsi="Times New Roman" w:cs="Times New Roman"/>
          <w:b/>
          <w:color w:val="000000"/>
          <w:sz w:val="24"/>
          <w:szCs w:val="24"/>
          <w:lang w:eastAsia="ru-RU"/>
        </w:rPr>
        <w:t>Обременения Имущества</w:t>
      </w:r>
      <w:r w:rsidRPr="00C22CAD">
        <w:rPr>
          <w:rFonts w:ascii="Times New Roman" w:eastAsia="Times New Roman" w:hAnsi="Times New Roman" w:cs="Times New Roman"/>
          <w:color w:val="000000"/>
          <w:sz w:val="24"/>
          <w:szCs w:val="24"/>
          <w:lang w:eastAsia="ru-RU"/>
        </w:rPr>
        <w:t xml:space="preserve"> – имущество не продано, не заложено, под арестом не находится. </w:t>
      </w:r>
    </w:p>
    <w:p w:rsidR="00C22CAD" w:rsidRPr="008D5266" w:rsidRDefault="00C22CAD" w:rsidP="00222E7E">
      <w:pPr>
        <w:numPr>
          <w:ilvl w:val="0"/>
          <w:numId w:val="6"/>
        </w:numPr>
        <w:tabs>
          <w:tab w:val="clear" w:pos="644"/>
          <w:tab w:val="num" w:pos="0"/>
        </w:tabs>
        <w:spacing w:after="0"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3"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222E7E">
      <w:pPr>
        <w:spacing w:after="0"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222E7E">
      <w:pPr>
        <w:spacing w:after="0" w:line="240" w:lineRule="auto"/>
        <w:ind w:firstLine="706"/>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w:t>
      </w:r>
      <w:r w:rsidR="00FD6255" w:rsidRPr="00BC46E9">
        <w:rPr>
          <w:rFonts w:ascii="Times New Roman" w:eastAsia="Times New Roman" w:hAnsi="Times New Roman" w:cs="Times New Roman"/>
          <w:sz w:val="24"/>
          <w:szCs w:val="24"/>
          <w:lang w:eastAsia="ru-RU"/>
        </w:rPr>
        <w:lastRenderedPageBreak/>
        <w:t xml:space="preserve">аренде и продаже имущества» </w:t>
      </w:r>
      <w:hyperlink r:id="rId14"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222E7E">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вносит задаток в размере 20% начальной цены, указанной</w:t>
      </w:r>
      <w:r w:rsidR="00E262F1">
        <w:rPr>
          <w:rFonts w:ascii="Times New Roman" w:eastAsia="Times New Roman" w:hAnsi="Times New Roman" w:cs="Times New Roman"/>
          <w:color w:val="000000"/>
          <w:sz w:val="24"/>
          <w:szCs w:val="24"/>
          <w:lang w:eastAsia="ru-RU"/>
        </w:rPr>
        <w:t xml:space="preserve"> по лотам</w:t>
      </w:r>
      <w:r w:rsidRPr="00C22CAD">
        <w:rPr>
          <w:rFonts w:ascii="Times New Roman" w:eastAsia="Times New Roman" w:hAnsi="Times New Roman" w:cs="Times New Roman"/>
          <w:color w:val="000000"/>
          <w:sz w:val="24"/>
          <w:szCs w:val="24"/>
          <w:lang w:eastAsia="ru-RU"/>
        </w:rPr>
        <w:t xml:space="preserve"> в информационном сообщении.</w:t>
      </w:r>
      <w:r w:rsidR="000213CC">
        <w:rPr>
          <w:rFonts w:ascii="Times New Roman" w:eastAsia="Times New Roman" w:hAnsi="Times New Roman" w:cs="Times New Roman"/>
          <w:color w:val="000000"/>
          <w:sz w:val="24"/>
          <w:szCs w:val="24"/>
          <w:lang w:eastAsia="ru-RU"/>
        </w:rPr>
        <w:t xml:space="preserve"> </w:t>
      </w:r>
    </w:p>
    <w:p w:rsidR="009349AD" w:rsidRDefault="009349AD" w:rsidP="00222E7E">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222E7E">
      <w:pPr>
        <w:suppressAutoHyphens/>
        <w:spacing w:after="0" w:line="240" w:lineRule="auto"/>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222E7E">
      <w:pPr>
        <w:suppressAutoHyphens/>
        <w:spacing w:after="0" w:line="240" w:lineRule="auto"/>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w:t>
      </w:r>
      <w:r w:rsidR="0081332A">
        <w:rPr>
          <w:rFonts w:ascii="Times New Roman" w:hAnsi="Times New Roman" w:cs="Times New Roman"/>
          <w:sz w:val="24"/>
          <w:szCs w:val="24"/>
        </w:rPr>
        <w:t>ок</w:t>
      </w:r>
      <w:r w:rsidR="002D08AB" w:rsidRPr="00DA1757">
        <w:rPr>
          <w:rFonts w:ascii="Times New Roman" w:hAnsi="Times New Roman" w:cs="Times New Roman"/>
          <w:sz w:val="24"/>
          <w:szCs w:val="24"/>
        </w:rPr>
        <w:t xml:space="preserve"> на участие в аукционе долж</w:t>
      </w:r>
      <w:r w:rsidR="0081332A">
        <w:rPr>
          <w:rFonts w:ascii="Times New Roman" w:hAnsi="Times New Roman" w:cs="Times New Roman"/>
          <w:sz w:val="24"/>
          <w:szCs w:val="24"/>
        </w:rPr>
        <w:t xml:space="preserve">ен поступить </w:t>
      </w:r>
      <w:r w:rsidR="002D08AB" w:rsidRPr="00DA1757">
        <w:rPr>
          <w:rFonts w:ascii="Times New Roman" w:hAnsi="Times New Roman" w:cs="Times New Roman"/>
          <w:sz w:val="24"/>
          <w:szCs w:val="24"/>
        </w:rPr>
        <w:t>на счет, предоставленный оператором электронной площадки,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C22CAD" w:rsidRPr="005D4857" w:rsidRDefault="00C22CAD" w:rsidP="00222E7E">
      <w:pPr>
        <w:spacing w:after="0" w:line="240" w:lineRule="auto"/>
        <w:ind w:firstLine="706"/>
        <w:jc w:val="both"/>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Банковские реквизиты счета для перечисления задатка:</w:t>
      </w:r>
    </w:p>
    <w:tbl>
      <w:tblPr>
        <w:tblW w:w="9136" w:type="dxa"/>
        <w:tblCellSpacing w:w="15" w:type="dxa"/>
        <w:tblCellMar>
          <w:left w:w="0" w:type="dxa"/>
          <w:right w:w="0" w:type="dxa"/>
        </w:tblCellMar>
        <w:tblLook w:val="04A0" w:firstRow="1" w:lastRow="0" w:firstColumn="1" w:lastColumn="0" w:noHBand="0" w:noVBand="1"/>
      </w:tblPr>
      <w:tblGrid>
        <w:gridCol w:w="2806"/>
        <w:gridCol w:w="6330"/>
      </w:tblGrid>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0" w:type="auto"/>
            <w:vAlign w:val="center"/>
            <w:hideMark/>
          </w:tcPr>
          <w:p w:rsidR="006C08BE" w:rsidRPr="00897A11" w:rsidRDefault="006C08BE" w:rsidP="00222E7E">
            <w:pPr>
              <w:spacing w:after="0" w:line="240" w:lineRule="auto"/>
              <w:rPr>
                <w:rFonts w:ascii="Times New Roman" w:eastAsia="Times New Roman" w:hAnsi="Times New Roman" w:cs="Times New Roman"/>
                <w:sz w:val="24"/>
                <w:szCs w:val="24"/>
                <w:lang w:eastAsia="ru-RU"/>
              </w:rPr>
            </w:pPr>
            <w:r w:rsidRPr="00897A11">
              <w:rPr>
                <w:rFonts w:ascii="Times New Roman" w:eastAsia="Times New Roman" w:hAnsi="Times New Roman" w:cs="Times New Roman"/>
                <w:sz w:val="24"/>
                <w:szCs w:val="24"/>
                <w:lang w:eastAsia="ru-RU"/>
              </w:rPr>
              <w:t>ООО «РТС-тендер»</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0" w:type="auto"/>
            <w:vAlign w:val="center"/>
            <w:hideMark/>
          </w:tcPr>
          <w:p w:rsidR="006C08BE" w:rsidRPr="00897A11" w:rsidRDefault="00897A11"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Филиал «Корпоративный» ПАО «</w:t>
            </w:r>
            <w:proofErr w:type="spellStart"/>
            <w:r w:rsidRPr="00897A11">
              <w:rPr>
                <w:rFonts w:ascii="Times New Roman" w:hAnsi="Times New Roman" w:cs="Times New Roman"/>
                <w:color w:val="000000" w:themeColor="text1"/>
                <w:sz w:val="24"/>
                <w:szCs w:val="24"/>
                <w:shd w:val="clear" w:color="auto" w:fill="FBFBFB"/>
              </w:rPr>
              <w:t>Совкомбанк</w:t>
            </w:r>
            <w:proofErr w:type="spellEnd"/>
            <w:r w:rsidRPr="00897A11">
              <w:rPr>
                <w:rFonts w:ascii="Times New Roman" w:hAnsi="Times New Roman" w:cs="Times New Roman"/>
                <w:color w:val="000000" w:themeColor="text1"/>
                <w:sz w:val="24"/>
                <w:szCs w:val="24"/>
                <w:shd w:val="clear" w:color="auto" w:fill="FBFBFB"/>
              </w:rPr>
              <w:t>»</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40702810512030016362</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30101810445250000360</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044525360</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0" w:type="auto"/>
            <w:vAlign w:val="center"/>
            <w:hideMark/>
          </w:tcPr>
          <w:p w:rsidR="006C08BE" w:rsidRPr="00897A11" w:rsidRDefault="00897A11"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7710357167</w:t>
            </w:r>
          </w:p>
        </w:tc>
      </w:tr>
      <w:tr w:rsidR="005D4857" w:rsidRPr="005D4857" w:rsidTr="00C5547F">
        <w:trPr>
          <w:trHeight w:val="246"/>
          <w:tblCellSpacing w:w="15" w:type="dxa"/>
        </w:trPr>
        <w:tc>
          <w:tcPr>
            <w:tcW w:w="0" w:type="auto"/>
            <w:vAlign w:val="center"/>
            <w:hideMark/>
          </w:tcPr>
          <w:p w:rsidR="006C08BE" w:rsidRPr="005D4857" w:rsidRDefault="006C08BE" w:rsidP="00222E7E">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0" w:type="auto"/>
            <w:vAlign w:val="center"/>
            <w:hideMark/>
          </w:tcPr>
          <w:p w:rsidR="006C08BE" w:rsidRPr="00897A11" w:rsidRDefault="00CB26A9" w:rsidP="00222E7E">
            <w:pPr>
              <w:spacing w:after="0" w:line="240" w:lineRule="auto"/>
              <w:rPr>
                <w:rFonts w:ascii="Times New Roman" w:eastAsia="Times New Roman" w:hAnsi="Times New Roman" w:cs="Times New Roman"/>
                <w:color w:val="000000" w:themeColor="text1"/>
                <w:sz w:val="24"/>
                <w:szCs w:val="24"/>
                <w:lang w:eastAsia="ru-RU"/>
              </w:rPr>
            </w:pPr>
            <w:r w:rsidRPr="00897A11">
              <w:rPr>
                <w:rFonts w:ascii="Times New Roman" w:hAnsi="Times New Roman" w:cs="Times New Roman"/>
                <w:color w:val="000000" w:themeColor="text1"/>
                <w:sz w:val="24"/>
                <w:szCs w:val="24"/>
                <w:shd w:val="clear" w:color="auto" w:fill="FBFBFB"/>
              </w:rPr>
              <w:t>773001001</w:t>
            </w:r>
          </w:p>
        </w:tc>
      </w:tr>
    </w:tbl>
    <w:p w:rsidR="00C5547F" w:rsidRPr="00795888" w:rsidRDefault="00C5547F" w:rsidP="00222E7E">
      <w:pPr>
        <w:spacing w:after="0" w:line="240" w:lineRule="auto"/>
        <w:jc w:val="both"/>
        <w:rPr>
          <w:rFonts w:ascii="Times New Roman" w:eastAsia="Times New Roman" w:hAnsi="Times New Roman" w:cs="Times New Roman"/>
          <w:color w:val="FF0000"/>
          <w:sz w:val="24"/>
          <w:szCs w:val="24"/>
          <w:lang w:eastAsia="ru-RU"/>
        </w:rPr>
      </w:pPr>
      <w:r w:rsidRPr="00795888">
        <w:rPr>
          <w:rFonts w:ascii="Times New Roman" w:eastAsia="Times New Roman" w:hAnsi="Times New Roman" w:cs="Times New Roman"/>
          <w:sz w:val="24"/>
          <w:szCs w:val="24"/>
          <w:lang w:eastAsia="ru-RU"/>
        </w:rPr>
        <w:t>В назначении платежа обязательно нужно указывать:</w:t>
      </w:r>
      <w:r w:rsidR="00795888" w:rsidRPr="00795888">
        <w:rPr>
          <w:rFonts w:ascii="Times New Roman" w:eastAsia="Times New Roman" w:hAnsi="Times New Roman" w:cs="Times New Roman"/>
          <w:sz w:val="24"/>
          <w:szCs w:val="24"/>
          <w:lang w:eastAsia="ru-RU"/>
        </w:rPr>
        <w:t xml:space="preserve"> </w:t>
      </w:r>
      <w:r w:rsidR="00795888"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4A15A9" w:rsidRPr="009F1DDF" w:rsidRDefault="004A15A9" w:rsidP="00222E7E">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аукциона.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 претендентам, не допущенным к участию в аукционе, а также претендентам, отозвавшим заявки не позднее дня окончания приема заявок – в течение 5 календарных дней </w:t>
      </w:r>
      <w:proofErr w:type="gramStart"/>
      <w:r w:rsidRPr="00C22CAD">
        <w:rPr>
          <w:rFonts w:ascii="Times New Roman" w:eastAsia="Times New Roman" w:hAnsi="Times New Roman" w:cs="Times New Roman"/>
          <w:color w:val="000000"/>
          <w:sz w:val="24"/>
          <w:szCs w:val="24"/>
          <w:lang w:eastAsia="ru-RU"/>
        </w:rPr>
        <w:t>с даты подписания</w:t>
      </w:r>
      <w:proofErr w:type="gramEnd"/>
      <w:r w:rsidRPr="00C22CAD">
        <w:rPr>
          <w:rFonts w:ascii="Times New Roman" w:eastAsia="Times New Roman" w:hAnsi="Times New Roman" w:cs="Times New Roman"/>
          <w:color w:val="000000"/>
          <w:sz w:val="24"/>
          <w:szCs w:val="24"/>
          <w:lang w:eastAsia="ru-RU"/>
        </w:rPr>
        <w:t xml:space="preserve"> протокола о признании претендентов участниками.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w:t>
      </w:r>
      <w:r w:rsidRPr="00C22CAD">
        <w:rPr>
          <w:rFonts w:ascii="Times New Roman" w:eastAsia="Times New Roman" w:hAnsi="Times New Roman" w:cs="Times New Roman"/>
          <w:color w:val="000000"/>
          <w:sz w:val="24"/>
          <w:szCs w:val="24"/>
          <w:lang w:eastAsia="ru-RU"/>
        </w:rPr>
        <w:lastRenderedPageBreak/>
        <w:t>дней со дня истечения срока, установленного для заключения договора купли-продажи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222E7E">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222E7E">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222E7E">
      <w:pPr>
        <w:pStyle w:val="Default"/>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FE645A" w:rsidRPr="00FE645A" w:rsidRDefault="00FE645A" w:rsidP="00222E7E">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FE645A" w:rsidRDefault="00FE645A" w:rsidP="00222E7E">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Default="00FE645A" w:rsidP="00222E7E">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222E7E">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Default="00FE645A" w:rsidP="00222E7E">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FE645A" w:rsidRDefault="00FE645A" w:rsidP="00222E7E">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580F41" w:rsidRPr="00580F41" w:rsidRDefault="00580F41" w:rsidP="00222E7E">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 xml:space="preserve">по счету для проведения </w:t>
      </w:r>
      <w:r w:rsidRPr="00580F41">
        <w:rPr>
          <w:rFonts w:ascii="Times New Roman" w:hAnsi="Times New Roman" w:cs="Times New Roman"/>
          <w:sz w:val="24"/>
          <w:szCs w:val="24"/>
        </w:rPr>
        <w:lastRenderedPageBreak/>
        <w:t>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222E7E">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222E7E">
      <w:pPr>
        <w:pStyle w:val="Default"/>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222E7E">
      <w:pPr>
        <w:numPr>
          <w:ilvl w:val="0"/>
          <w:numId w:val="9"/>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w:t>
      </w:r>
      <w:r w:rsidR="0063479D">
        <w:rPr>
          <w:rFonts w:ascii="Times New Roman" w:eastAsia="Times New Roman" w:hAnsi="Times New Roman" w:cs="Times New Roman"/>
          <w:color w:val="000000"/>
          <w:sz w:val="24"/>
          <w:szCs w:val="24"/>
          <w:lang w:eastAsia="ru-RU"/>
        </w:rPr>
        <w:t>ия такой доверенности. В случае</w:t>
      </w:r>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222E7E">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222E7E">
      <w:pPr>
        <w:numPr>
          <w:ilvl w:val="0"/>
          <w:numId w:val="10"/>
        </w:numPr>
        <w:tabs>
          <w:tab w:val="clear" w:pos="720"/>
          <w:tab w:val="num" w:pos="0"/>
        </w:tabs>
        <w:spacing w:after="0"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22CAD" w:rsidRPr="0063479D" w:rsidRDefault="00C22CAD" w:rsidP="00222E7E">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5"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63479D" w:rsidRPr="0063479D">
        <w:rPr>
          <w:rFonts w:ascii="Times New Roman" w:hAnsi="Times New Roman" w:cs="Times New Roman"/>
          <w:color w:val="000000" w:themeColor="text1"/>
          <w:sz w:val="24"/>
          <w:szCs w:val="24"/>
        </w:rPr>
        <w:t>http://www.</w:t>
      </w:r>
      <w:proofErr w:type="spellStart"/>
      <w:r w:rsidR="0063479D" w:rsidRPr="00947125">
        <w:rPr>
          <w:rFonts w:ascii="Times New Roman" w:hAnsi="Times New Roman" w:cs="Times New Roman"/>
          <w:color w:val="000000" w:themeColor="text1"/>
          <w:sz w:val="24"/>
          <w:szCs w:val="24"/>
          <w:lang w:val="en-US"/>
        </w:rPr>
        <w:t>gorodbelorechensk</w:t>
      </w:r>
      <w:proofErr w:type="spellEnd"/>
      <w:r w:rsidR="0063479D">
        <w:rPr>
          <w:rFonts w:ascii="Times New Roman" w:hAnsi="Times New Roman" w:cs="Times New Roman"/>
          <w:color w:val="000000" w:themeColor="text1"/>
          <w:sz w:val="24"/>
          <w:szCs w:val="24"/>
        </w:rPr>
        <w:t>.r</w:t>
      </w:r>
      <w:r w:rsidR="0063479D">
        <w:rPr>
          <w:rFonts w:ascii="Times New Roman" w:hAnsi="Times New Roman" w:cs="Times New Roman"/>
          <w:color w:val="000000" w:themeColor="text1"/>
          <w:sz w:val="24"/>
          <w:szCs w:val="24"/>
          <w:lang w:val="en-US"/>
        </w:rPr>
        <w:t>u</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8. Ограничения участия отдельных категорий физических и юридических лиц в приватизации муниципального имущества</w:t>
      </w:r>
    </w:p>
    <w:p w:rsidR="005B56B4" w:rsidRPr="0028557B" w:rsidRDefault="00C22CAD" w:rsidP="00222E7E">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222E7E">
      <w:pPr>
        <w:numPr>
          <w:ilvl w:val="0"/>
          <w:numId w:val="11"/>
        </w:numPr>
        <w:tabs>
          <w:tab w:val="clear" w:pos="720"/>
          <w:tab w:val="num" w:pos="0"/>
        </w:tabs>
        <w:spacing w:after="0"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цена сделки;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lastRenderedPageBreak/>
        <w:t>10. Порядок заключения договора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муниципального имущества (Приложени</w:t>
      </w:r>
      <w:r w:rsidR="005F79E2">
        <w:rPr>
          <w:rFonts w:ascii="Times New Roman" w:eastAsia="Times New Roman" w:hAnsi="Times New Roman" w:cs="Times New Roman"/>
          <w:color w:val="000000"/>
          <w:sz w:val="24"/>
          <w:szCs w:val="24"/>
          <w:lang w:eastAsia="ru-RU"/>
        </w:rPr>
        <w:t>е</w:t>
      </w:r>
      <w:r w:rsidRPr="00C22CAD">
        <w:rPr>
          <w:rFonts w:ascii="Times New Roman" w:eastAsia="Times New Roman" w:hAnsi="Times New Roman" w:cs="Times New Roman"/>
          <w:color w:val="000000"/>
          <w:sz w:val="24"/>
          <w:szCs w:val="24"/>
          <w:lang w:eastAsia="ru-RU"/>
        </w:rPr>
        <w:t xml:space="preserve"> № 2</w:t>
      </w:r>
      <w:r w:rsidR="005F79E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к настоящему информационному сообщению) заключается между Продавцом и победителем аукциона в течение пяти рабочих дней </w:t>
      </w:r>
      <w:proofErr w:type="gramStart"/>
      <w:r w:rsidRPr="00C22CAD">
        <w:rPr>
          <w:rFonts w:ascii="Times New Roman" w:eastAsia="Times New Roman" w:hAnsi="Times New Roman" w:cs="Times New Roman"/>
          <w:color w:val="000000"/>
          <w:sz w:val="24"/>
          <w:szCs w:val="24"/>
          <w:lang w:eastAsia="ru-RU"/>
        </w:rPr>
        <w:t>с даты подведения</w:t>
      </w:r>
      <w:proofErr w:type="gramEnd"/>
      <w:r w:rsidRPr="00C22CAD">
        <w:rPr>
          <w:rFonts w:ascii="Times New Roman" w:eastAsia="Times New Roman" w:hAnsi="Times New Roman" w:cs="Times New Roman"/>
          <w:color w:val="000000"/>
          <w:sz w:val="24"/>
          <w:szCs w:val="24"/>
          <w:lang w:eastAsia="ru-RU"/>
        </w:rPr>
        <w:t xml:space="preserve"> итогов аукциона.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Договор купли-продажи имущества заключается в простой письменной форме по месту нахождения Продавца.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уклонении или отказе победителя от заключения в установленный срок договора купли-продажи муниципального имущества результаты аукциона аннулируются продавцом, победитель утрачивает право на заключение указанного договора купли-продажи, задаток ему не возвращается.</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sidR="00B73D9E">
        <w:rPr>
          <w:rFonts w:ascii="Times New Roman" w:eastAsia="Times New Roman" w:hAnsi="Times New Roman" w:cs="Times New Roman"/>
          <w:color w:val="000000"/>
          <w:sz w:val="24"/>
          <w:szCs w:val="24"/>
          <w:lang w:eastAsia="ru-RU"/>
        </w:rPr>
        <w:t xml:space="preserve"> течение 10 дней</w:t>
      </w:r>
      <w:r w:rsidR="007D5FA2">
        <w:rPr>
          <w:rFonts w:ascii="Times New Roman" w:eastAsia="Times New Roman" w:hAnsi="Times New Roman" w:cs="Times New Roman"/>
          <w:color w:val="000000"/>
          <w:sz w:val="24"/>
          <w:szCs w:val="24"/>
          <w:lang w:eastAsia="ru-RU"/>
        </w:rPr>
        <w:t>,</w:t>
      </w:r>
      <w:r w:rsidR="00B73D9E">
        <w:rPr>
          <w:rFonts w:ascii="Times New Roman" w:eastAsia="Times New Roman" w:hAnsi="Times New Roman" w:cs="Times New Roman"/>
          <w:color w:val="000000"/>
          <w:sz w:val="24"/>
          <w:szCs w:val="24"/>
          <w:lang w:eastAsia="ru-RU"/>
        </w:rPr>
        <w:t xml:space="preserve"> </w:t>
      </w:r>
      <w:proofErr w:type="gramStart"/>
      <w:r w:rsidR="00B73D9E">
        <w:rPr>
          <w:rFonts w:ascii="Times New Roman" w:eastAsia="Times New Roman" w:hAnsi="Times New Roman" w:cs="Times New Roman"/>
          <w:color w:val="000000"/>
          <w:sz w:val="24"/>
          <w:szCs w:val="24"/>
          <w:lang w:eastAsia="ru-RU"/>
        </w:rPr>
        <w:t>с даты подписания</w:t>
      </w:r>
      <w:proofErr w:type="gramEnd"/>
      <w:r w:rsidR="00B73D9E">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Денежные средства, за вычетом задатка, переч</w:t>
      </w:r>
      <w:r w:rsidR="00391092">
        <w:rPr>
          <w:rFonts w:ascii="Times New Roman" w:eastAsia="Times New Roman" w:hAnsi="Times New Roman" w:cs="Times New Roman"/>
          <w:color w:val="000000"/>
          <w:sz w:val="24"/>
          <w:szCs w:val="24"/>
          <w:lang w:eastAsia="ru-RU"/>
        </w:rPr>
        <w:t>исляются в доход бюджет Белореченского городского поселения</w:t>
      </w:r>
      <w:r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573C7E"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sidR="007D5FA2">
        <w:rPr>
          <w:rFonts w:ascii="Times New Roman" w:eastAsia="Times New Roman" w:hAnsi="Times New Roman" w:cs="Times New Roman"/>
          <w:color w:val="000000"/>
          <w:sz w:val="24"/>
          <w:szCs w:val="24"/>
          <w:lang w:eastAsia="ru-RU"/>
        </w:rPr>
        <w:t xml:space="preserve">производится </w:t>
      </w:r>
      <w:r w:rsidR="007D5FA2" w:rsidRPr="00C22CAD">
        <w:rPr>
          <w:rFonts w:ascii="Times New Roman" w:eastAsia="Times New Roman" w:hAnsi="Times New Roman" w:cs="Times New Roman"/>
          <w:color w:val="000000"/>
          <w:sz w:val="24"/>
          <w:szCs w:val="24"/>
          <w:lang w:eastAsia="ru-RU"/>
        </w:rPr>
        <w:t xml:space="preserve">в </w:t>
      </w:r>
      <w:r w:rsidR="007D5FA2">
        <w:rPr>
          <w:rFonts w:ascii="Times New Roman" w:eastAsia="Times New Roman" w:hAnsi="Times New Roman" w:cs="Times New Roman"/>
          <w:color w:val="000000"/>
          <w:sz w:val="24"/>
          <w:szCs w:val="24"/>
          <w:lang w:eastAsia="ru-RU"/>
        </w:rPr>
        <w:t xml:space="preserve"> течение 10 дней, </w:t>
      </w:r>
      <w:proofErr w:type="gramStart"/>
      <w:r w:rsidR="007D5FA2">
        <w:rPr>
          <w:rFonts w:ascii="Times New Roman" w:eastAsia="Times New Roman" w:hAnsi="Times New Roman" w:cs="Times New Roman"/>
          <w:color w:val="000000"/>
          <w:sz w:val="24"/>
          <w:szCs w:val="24"/>
          <w:lang w:eastAsia="ru-RU"/>
        </w:rPr>
        <w:t>с даты подписания</w:t>
      </w:r>
      <w:proofErr w:type="gramEnd"/>
      <w:r w:rsidR="007D5FA2">
        <w:rPr>
          <w:rFonts w:ascii="Times New Roman" w:eastAsia="Times New Roman" w:hAnsi="Times New Roman" w:cs="Times New Roman"/>
          <w:color w:val="000000"/>
          <w:sz w:val="24"/>
          <w:szCs w:val="24"/>
          <w:lang w:eastAsia="ru-RU"/>
        </w:rPr>
        <w:t xml:space="preserve"> договора купли-продажи.</w:t>
      </w:r>
      <w:r w:rsidR="00573C7E"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sidR="007D5FA2">
        <w:rPr>
          <w:rFonts w:ascii="Times New Roman" w:eastAsia="Times New Roman" w:hAnsi="Times New Roman" w:cs="Times New Roman"/>
          <w:color w:val="000000"/>
          <w:sz w:val="24"/>
          <w:szCs w:val="24"/>
          <w:lang w:eastAsia="ru-RU"/>
        </w:rPr>
        <w:t xml:space="preserve"> </w:t>
      </w:r>
      <w:r w:rsidR="00391092">
        <w:rPr>
          <w:rFonts w:ascii="Times New Roman" w:eastAsia="Times New Roman" w:hAnsi="Times New Roman" w:cs="Times New Roman"/>
          <w:color w:val="000000"/>
          <w:sz w:val="24"/>
          <w:szCs w:val="24"/>
          <w:lang w:eastAsia="ru-RU"/>
        </w:rPr>
        <w:t>в доход бюджета Белореченского городского поселения</w:t>
      </w:r>
      <w:r w:rsidR="00391092" w:rsidRPr="00C22CAD">
        <w:rPr>
          <w:rFonts w:ascii="Times New Roman" w:eastAsia="Times New Roman" w:hAnsi="Times New Roman" w:cs="Times New Roman"/>
          <w:color w:val="000000"/>
          <w:sz w:val="24"/>
          <w:szCs w:val="24"/>
          <w:lang w:eastAsia="ru-RU"/>
        </w:rPr>
        <w:t>.</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C22CAD" w:rsidRDefault="00C22CAD" w:rsidP="00222E7E">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2D2AE5" w:rsidRDefault="00473766" w:rsidP="00222E7E">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w:t>
      </w:r>
      <w:r w:rsidR="007D5FA2">
        <w:rPr>
          <w:rFonts w:ascii="Times New Roman" w:eastAsia="Times New Roman" w:hAnsi="Times New Roman" w:cs="Times New Roman"/>
          <w:color w:val="000000"/>
          <w:sz w:val="24"/>
          <w:szCs w:val="24"/>
          <w:lang w:eastAsia="ru-RU"/>
        </w:rPr>
        <w:t>по следующим реквизитам:</w:t>
      </w:r>
      <w:r>
        <w:rPr>
          <w:rFonts w:ascii="Times New Roman" w:eastAsia="Times New Roman" w:hAnsi="Times New Roman" w:cs="Times New Roman"/>
          <w:color w:val="000000"/>
          <w:sz w:val="24"/>
          <w:szCs w:val="24"/>
          <w:lang w:eastAsia="ru-RU"/>
        </w:rPr>
        <w:t xml:space="preserve">   </w:t>
      </w:r>
    </w:p>
    <w:p w:rsidR="00C22CAD" w:rsidRPr="00222E7E" w:rsidRDefault="006642D6" w:rsidP="00222E7E">
      <w:pPr>
        <w:tabs>
          <w:tab w:val="left" w:pos="0"/>
        </w:tabs>
        <w:suppressAutoHyphens/>
        <w:spacing w:after="0" w:line="240" w:lineRule="auto"/>
        <w:ind w:firstLine="720"/>
        <w:jc w:val="both"/>
        <w:rPr>
          <w:rFonts w:ascii="Times New Roman" w:hAnsi="Times New Roman" w:cs="Times New Roman"/>
          <w:color w:val="000000" w:themeColor="text1"/>
          <w:sz w:val="24"/>
          <w:szCs w:val="24"/>
        </w:rPr>
      </w:pPr>
      <w:r w:rsidRPr="00222E7E">
        <w:rPr>
          <w:rFonts w:ascii="Times New Roman" w:hAnsi="Times New Roman" w:cs="Times New Roman"/>
          <w:color w:val="000000" w:themeColor="text1"/>
          <w:sz w:val="24"/>
          <w:szCs w:val="24"/>
        </w:rPr>
        <w:t xml:space="preserve">Наименование получателя: </w:t>
      </w:r>
      <w:r w:rsidR="00222E7E" w:rsidRPr="00222E7E">
        <w:rPr>
          <w:rFonts w:ascii="Times New Roman" w:hAnsi="Times New Roman" w:cs="Times New Roman"/>
          <w:bCs/>
          <w:iCs/>
          <w:color w:val="000000" w:themeColor="text1"/>
          <w:sz w:val="24"/>
          <w:szCs w:val="24"/>
        </w:rPr>
        <w:t>УФК по Краснодарскому краю (Администрация Белореченского городского поселения Белор</w:t>
      </w:r>
      <w:r w:rsidR="000444A7">
        <w:rPr>
          <w:rFonts w:ascii="Times New Roman" w:hAnsi="Times New Roman" w:cs="Times New Roman"/>
          <w:bCs/>
          <w:iCs/>
          <w:color w:val="000000" w:themeColor="text1"/>
          <w:sz w:val="24"/>
          <w:szCs w:val="24"/>
        </w:rPr>
        <w:t>еченского района), л/с 04183011890</w:t>
      </w:r>
      <w:r w:rsidR="00222E7E" w:rsidRPr="00222E7E">
        <w:rPr>
          <w:rFonts w:ascii="Times New Roman" w:hAnsi="Times New Roman" w:cs="Times New Roman"/>
          <w:bCs/>
          <w:iCs/>
          <w:color w:val="000000" w:themeColor="text1"/>
          <w:sz w:val="24"/>
          <w:szCs w:val="24"/>
        </w:rPr>
        <w:t xml:space="preserve"> в Южном ГУ </w:t>
      </w:r>
      <w:r w:rsidR="000444A7">
        <w:rPr>
          <w:rFonts w:ascii="Times New Roman" w:hAnsi="Times New Roman" w:cs="Times New Roman"/>
          <w:bCs/>
          <w:iCs/>
          <w:color w:val="000000" w:themeColor="text1"/>
          <w:sz w:val="24"/>
          <w:szCs w:val="24"/>
        </w:rPr>
        <w:t xml:space="preserve">Банка России г. Краснодар, </w:t>
      </w:r>
      <w:proofErr w:type="gramStart"/>
      <w:r w:rsidR="000444A7">
        <w:rPr>
          <w:rFonts w:ascii="Times New Roman" w:hAnsi="Times New Roman" w:cs="Times New Roman"/>
          <w:bCs/>
          <w:iCs/>
          <w:color w:val="000000" w:themeColor="text1"/>
          <w:sz w:val="24"/>
          <w:szCs w:val="24"/>
        </w:rPr>
        <w:t>р</w:t>
      </w:r>
      <w:proofErr w:type="gramEnd"/>
      <w:r w:rsidR="000444A7">
        <w:rPr>
          <w:rFonts w:ascii="Times New Roman" w:hAnsi="Times New Roman" w:cs="Times New Roman"/>
          <w:bCs/>
          <w:iCs/>
          <w:color w:val="000000" w:themeColor="text1"/>
          <w:sz w:val="24"/>
          <w:szCs w:val="24"/>
        </w:rPr>
        <w:t>/с 40101810300000010013</w:t>
      </w:r>
      <w:r w:rsidR="00222E7E" w:rsidRPr="00222E7E">
        <w:rPr>
          <w:rFonts w:ascii="Times New Roman" w:hAnsi="Times New Roman" w:cs="Times New Roman"/>
          <w:bCs/>
          <w:iCs/>
          <w:color w:val="000000" w:themeColor="text1"/>
          <w:sz w:val="24"/>
          <w:szCs w:val="24"/>
        </w:rPr>
        <w:t>, БИК 040349001, ИНН 2303023681, КПП 230301001, ОКТМО 03608101</w:t>
      </w:r>
      <w:r w:rsidR="003E14E8">
        <w:rPr>
          <w:rFonts w:ascii="Times New Roman" w:hAnsi="Times New Roman" w:cs="Times New Roman"/>
          <w:bCs/>
          <w:iCs/>
          <w:color w:val="000000" w:themeColor="text1"/>
          <w:sz w:val="24"/>
          <w:szCs w:val="24"/>
        </w:rPr>
        <w:t>, КБК 99211402053130000410</w:t>
      </w:r>
      <w:r w:rsidR="00222E7E" w:rsidRPr="00222E7E">
        <w:rPr>
          <w:rFonts w:ascii="Times New Roman" w:hAnsi="Times New Roman" w:cs="Times New Roman"/>
          <w:bCs/>
          <w:iCs/>
          <w:color w:val="000000" w:themeColor="text1"/>
          <w:sz w:val="24"/>
          <w:szCs w:val="24"/>
        </w:rPr>
        <w:t xml:space="preserve">. </w:t>
      </w:r>
      <w:r w:rsidR="00C22CAD" w:rsidRPr="00222E7E">
        <w:rPr>
          <w:rFonts w:ascii="Times New Roman" w:eastAsia="Times New Roman" w:hAnsi="Times New Roman" w:cs="Times New Roman"/>
          <w:color w:val="000000" w:themeColor="text1"/>
          <w:sz w:val="24"/>
          <w:szCs w:val="24"/>
          <w:lang w:eastAsia="ru-RU"/>
        </w:rPr>
        <w:t xml:space="preserve">Назначение платежа: оплата по договору купли – продажи </w:t>
      </w:r>
      <w:proofErr w:type="gramStart"/>
      <w:r w:rsidR="00C22CAD" w:rsidRPr="00222E7E">
        <w:rPr>
          <w:rFonts w:ascii="Times New Roman" w:eastAsia="Times New Roman" w:hAnsi="Times New Roman" w:cs="Times New Roman"/>
          <w:color w:val="000000" w:themeColor="text1"/>
          <w:sz w:val="24"/>
          <w:szCs w:val="24"/>
          <w:lang w:eastAsia="ru-RU"/>
        </w:rPr>
        <w:t>от</w:t>
      </w:r>
      <w:proofErr w:type="gramEnd"/>
      <w:r w:rsidR="00C22CAD" w:rsidRPr="00222E7E">
        <w:rPr>
          <w:rFonts w:ascii="Times New Roman" w:eastAsia="Times New Roman" w:hAnsi="Times New Roman" w:cs="Times New Roman"/>
          <w:color w:val="000000" w:themeColor="text1"/>
          <w:sz w:val="24"/>
          <w:szCs w:val="24"/>
          <w:lang w:eastAsia="ru-RU"/>
        </w:rPr>
        <w:t xml:space="preserve"> __________ № ______</w:t>
      </w:r>
      <w:r w:rsidR="00473766" w:rsidRPr="00222E7E">
        <w:rPr>
          <w:rFonts w:ascii="Times New Roman" w:eastAsia="Times New Roman" w:hAnsi="Times New Roman" w:cs="Times New Roman"/>
          <w:color w:val="000000" w:themeColor="text1"/>
          <w:sz w:val="24"/>
          <w:szCs w:val="24"/>
          <w:lang w:eastAsia="ru-RU"/>
        </w:rPr>
        <w:t xml:space="preserve"> за </w:t>
      </w:r>
      <w:r w:rsidR="00222E7E">
        <w:rPr>
          <w:rFonts w:ascii="Times New Roman" w:eastAsia="Times New Roman" w:hAnsi="Times New Roman" w:cs="Times New Roman"/>
          <w:color w:val="000000" w:themeColor="text1"/>
          <w:sz w:val="24"/>
          <w:szCs w:val="24"/>
          <w:lang w:eastAsia="ru-RU"/>
        </w:rPr>
        <w:t>транспортное средство</w:t>
      </w:r>
      <w:r w:rsidR="00270065" w:rsidRPr="00222E7E">
        <w:rPr>
          <w:rFonts w:ascii="Times New Roman" w:eastAsia="Times New Roman" w:hAnsi="Times New Roman" w:cs="Times New Roman"/>
          <w:color w:val="000000" w:themeColor="text1"/>
          <w:sz w:val="24"/>
          <w:szCs w:val="24"/>
          <w:lang w:eastAsia="ru-RU"/>
        </w:rPr>
        <w:t>.</w:t>
      </w:r>
      <w:r w:rsidR="00473766" w:rsidRPr="00222E7E">
        <w:rPr>
          <w:rFonts w:ascii="Times New Roman" w:eastAsia="Times New Roman" w:hAnsi="Times New Roman" w:cs="Times New Roman"/>
          <w:color w:val="000000" w:themeColor="text1"/>
          <w:sz w:val="24"/>
          <w:szCs w:val="24"/>
          <w:lang w:eastAsia="ru-RU"/>
        </w:rPr>
        <w:t xml:space="preserve"> </w:t>
      </w:r>
    </w:p>
    <w:p w:rsidR="00C22CAD" w:rsidRPr="00C22CAD" w:rsidRDefault="00C22CAD" w:rsidP="00222E7E">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222E7E">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222E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222E7E">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Default="00C22CAD" w:rsidP="00222E7E">
      <w:pPr>
        <w:spacing w:after="0" w:line="240" w:lineRule="auto"/>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391092" w:rsidRDefault="00391092" w:rsidP="00222E7E">
      <w:pPr>
        <w:spacing w:after="0" w:line="240" w:lineRule="auto"/>
        <w:jc w:val="both"/>
        <w:rPr>
          <w:rFonts w:ascii="Times New Roman" w:eastAsia="Times New Roman" w:hAnsi="Times New Roman" w:cs="Times New Roman"/>
          <w:color w:val="000000"/>
          <w:sz w:val="28"/>
          <w:szCs w:val="28"/>
          <w:lang w:eastAsia="ru-RU"/>
        </w:rPr>
      </w:pPr>
    </w:p>
    <w:p w:rsidR="00E84AD1" w:rsidRPr="00C22CAD" w:rsidRDefault="00E84AD1" w:rsidP="00222E7E">
      <w:pPr>
        <w:spacing w:after="0" w:line="240" w:lineRule="auto"/>
        <w:jc w:val="both"/>
        <w:rPr>
          <w:rFonts w:ascii="Times New Roman" w:eastAsia="Times New Roman" w:hAnsi="Times New Roman" w:cs="Times New Roman"/>
          <w:color w:val="000000"/>
          <w:sz w:val="28"/>
          <w:szCs w:val="28"/>
          <w:lang w:eastAsia="ru-RU"/>
        </w:rPr>
      </w:pPr>
    </w:p>
    <w:p w:rsidR="00C22CAD" w:rsidRPr="00391092" w:rsidRDefault="00391092" w:rsidP="00222E7E">
      <w:pPr>
        <w:spacing w:after="0" w:line="240" w:lineRule="auto"/>
        <w:jc w:val="both"/>
        <w:rPr>
          <w:rFonts w:ascii="Times New Roman" w:eastAsia="Times New Roman" w:hAnsi="Times New Roman" w:cs="Times New Roman"/>
          <w:color w:val="000000"/>
          <w:sz w:val="24"/>
          <w:szCs w:val="24"/>
          <w:lang w:eastAsia="ru-RU"/>
        </w:rPr>
      </w:pPr>
      <w:proofErr w:type="gramStart"/>
      <w:r w:rsidRPr="00391092">
        <w:rPr>
          <w:rFonts w:ascii="Times New Roman" w:eastAsia="Times New Roman" w:hAnsi="Times New Roman" w:cs="Times New Roman"/>
          <w:color w:val="000000"/>
          <w:sz w:val="24"/>
          <w:szCs w:val="24"/>
          <w:lang w:eastAsia="ru-RU"/>
        </w:rPr>
        <w:t>Исполняющий</w:t>
      </w:r>
      <w:proofErr w:type="gramEnd"/>
      <w:r w:rsidRPr="00391092">
        <w:rPr>
          <w:rFonts w:ascii="Times New Roman" w:eastAsia="Times New Roman" w:hAnsi="Times New Roman" w:cs="Times New Roman"/>
          <w:color w:val="000000"/>
          <w:sz w:val="24"/>
          <w:szCs w:val="24"/>
          <w:lang w:eastAsia="ru-RU"/>
        </w:rPr>
        <w:t xml:space="preserve"> обязанности</w:t>
      </w:r>
    </w:p>
    <w:p w:rsidR="00391092" w:rsidRPr="00391092" w:rsidRDefault="00391092" w:rsidP="00222E7E">
      <w:pPr>
        <w:spacing w:after="0" w:line="240" w:lineRule="auto"/>
        <w:jc w:val="both"/>
        <w:rPr>
          <w:rFonts w:ascii="Times New Roman" w:eastAsia="Times New Roman" w:hAnsi="Times New Roman" w:cs="Times New Roman"/>
          <w:color w:val="000000"/>
          <w:sz w:val="24"/>
          <w:szCs w:val="24"/>
          <w:lang w:eastAsia="ru-RU"/>
        </w:rPr>
      </w:pPr>
      <w:r w:rsidRPr="00391092">
        <w:rPr>
          <w:rFonts w:ascii="Times New Roman" w:eastAsia="Times New Roman" w:hAnsi="Times New Roman" w:cs="Times New Roman"/>
          <w:color w:val="000000"/>
          <w:sz w:val="24"/>
          <w:szCs w:val="24"/>
          <w:lang w:eastAsia="ru-RU"/>
        </w:rPr>
        <w:t>начальника управления</w:t>
      </w:r>
    </w:p>
    <w:p w:rsidR="00391092" w:rsidRDefault="00391092" w:rsidP="00222E7E">
      <w:pPr>
        <w:spacing w:after="0" w:line="240" w:lineRule="auto"/>
        <w:jc w:val="both"/>
        <w:rPr>
          <w:rFonts w:ascii="Times New Roman" w:eastAsia="Times New Roman" w:hAnsi="Times New Roman" w:cs="Times New Roman"/>
          <w:color w:val="000000"/>
          <w:sz w:val="28"/>
          <w:szCs w:val="28"/>
          <w:lang w:eastAsia="ru-RU"/>
        </w:rPr>
      </w:pPr>
      <w:r w:rsidRPr="00391092">
        <w:rPr>
          <w:rFonts w:ascii="Times New Roman" w:eastAsia="Times New Roman" w:hAnsi="Times New Roman" w:cs="Times New Roman"/>
          <w:color w:val="000000"/>
          <w:sz w:val="24"/>
          <w:szCs w:val="24"/>
          <w:lang w:eastAsia="ru-RU"/>
        </w:rPr>
        <w:t xml:space="preserve">экономического развития                                                         </w:t>
      </w:r>
      <w:r w:rsidR="00E84AD1">
        <w:rPr>
          <w:rFonts w:ascii="Times New Roman" w:eastAsia="Times New Roman" w:hAnsi="Times New Roman" w:cs="Times New Roman"/>
          <w:color w:val="000000"/>
          <w:sz w:val="24"/>
          <w:szCs w:val="24"/>
          <w:lang w:eastAsia="ru-RU"/>
        </w:rPr>
        <w:t xml:space="preserve">                  </w:t>
      </w:r>
      <w:r w:rsidRPr="00391092">
        <w:rPr>
          <w:rFonts w:ascii="Times New Roman" w:eastAsia="Times New Roman" w:hAnsi="Times New Roman" w:cs="Times New Roman"/>
          <w:color w:val="000000"/>
          <w:sz w:val="24"/>
          <w:szCs w:val="24"/>
          <w:lang w:eastAsia="ru-RU"/>
        </w:rPr>
        <w:t xml:space="preserve"> </w:t>
      </w:r>
      <w:proofErr w:type="spellStart"/>
      <w:r w:rsidRPr="00391092">
        <w:rPr>
          <w:rFonts w:ascii="Times New Roman" w:eastAsia="Times New Roman" w:hAnsi="Times New Roman" w:cs="Times New Roman"/>
          <w:color w:val="000000"/>
          <w:sz w:val="24"/>
          <w:szCs w:val="24"/>
          <w:lang w:eastAsia="ru-RU"/>
        </w:rPr>
        <w:t>А.В.Абальмазова</w:t>
      </w:r>
      <w:proofErr w:type="spellEnd"/>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sectPr w:rsidR="00FA693B" w:rsidSect="000170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1C" w:rsidRDefault="00E7421C" w:rsidP="00FF4C77">
      <w:pPr>
        <w:spacing w:after="0" w:line="240" w:lineRule="auto"/>
      </w:pPr>
      <w:r>
        <w:separator/>
      </w:r>
    </w:p>
  </w:endnote>
  <w:endnote w:type="continuationSeparator" w:id="0">
    <w:p w:rsidR="00E7421C" w:rsidRDefault="00E7421C" w:rsidP="00FF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1C" w:rsidRDefault="00E7421C" w:rsidP="00FF4C77">
      <w:pPr>
        <w:spacing w:after="0" w:line="240" w:lineRule="auto"/>
      </w:pPr>
      <w:r>
        <w:separator/>
      </w:r>
    </w:p>
  </w:footnote>
  <w:footnote w:type="continuationSeparator" w:id="0">
    <w:p w:rsidR="00E7421C" w:rsidRDefault="00E7421C" w:rsidP="00FF4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964"/>
    <w:rsid w:val="00012E41"/>
    <w:rsid w:val="00014913"/>
    <w:rsid w:val="00017060"/>
    <w:rsid w:val="000203B4"/>
    <w:rsid w:val="000213CC"/>
    <w:rsid w:val="0002265B"/>
    <w:rsid w:val="0003583B"/>
    <w:rsid w:val="000444A7"/>
    <w:rsid w:val="00044FF3"/>
    <w:rsid w:val="00050835"/>
    <w:rsid w:val="0005694E"/>
    <w:rsid w:val="00060C86"/>
    <w:rsid w:val="000642CF"/>
    <w:rsid w:val="00075259"/>
    <w:rsid w:val="00087364"/>
    <w:rsid w:val="00090404"/>
    <w:rsid w:val="00091246"/>
    <w:rsid w:val="000947C2"/>
    <w:rsid w:val="00095976"/>
    <w:rsid w:val="00096C27"/>
    <w:rsid w:val="000A1269"/>
    <w:rsid w:val="000A26C7"/>
    <w:rsid w:val="000A4532"/>
    <w:rsid w:val="000A5445"/>
    <w:rsid w:val="000B41AF"/>
    <w:rsid w:val="000B4C21"/>
    <w:rsid w:val="000B7D24"/>
    <w:rsid w:val="000C680E"/>
    <w:rsid w:val="000C7554"/>
    <w:rsid w:val="000D223C"/>
    <w:rsid w:val="000F2105"/>
    <w:rsid w:val="000F2329"/>
    <w:rsid w:val="000F3822"/>
    <w:rsid w:val="00100385"/>
    <w:rsid w:val="00105D02"/>
    <w:rsid w:val="00106101"/>
    <w:rsid w:val="00114CFB"/>
    <w:rsid w:val="00115050"/>
    <w:rsid w:val="001160E5"/>
    <w:rsid w:val="0011728B"/>
    <w:rsid w:val="001205A4"/>
    <w:rsid w:val="00120EBF"/>
    <w:rsid w:val="00121AE0"/>
    <w:rsid w:val="00122E08"/>
    <w:rsid w:val="00130608"/>
    <w:rsid w:val="00133100"/>
    <w:rsid w:val="00133AAC"/>
    <w:rsid w:val="001366CA"/>
    <w:rsid w:val="00141DB3"/>
    <w:rsid w:val="00144B67"/>
    <w:rsid w:val="001507ED"/>
    <w:rsid w:val="00151647"/>
    <w:rsid w:val="001628F3"/>
    <w:rsid w:val="0016682F"/>
    <w:rsid w:val="00176724"/>
    <w:rsid w:val="001770FC"/>
    <w:rsid w:val="00182AE8"/>
    <w:rsid w:val="001834F7"/>
    <w:rsid w:val="00191A33"/>
    <w:rsid w:val="001976C8"/>
    <w:rsid w:val="001A10D3"/>
    <w:rsid w:val="001A229F"/>
    <w:rsid w:val="001A32C2"/>
    <w:rsid w:val="001A5C6F"/>
    <w:rsid w:val="001B6F87"/>
    <w:rsid w:val="001C1696"/>
    <w:rsid w:val="001C2116"/>
    <w:rsid w:val="001C5191"/>
    <w:rsid w:val="001D0984"/>
    <w:rsid w:val="001D5C89"/>
    <w:rsid w:val="001E542C"/>
    <w:rsid w:val="001E7573"/>
    <w:rsid w:val="001F4EEA"/>
    <w:rsid w:val="002012E6"/>
    <w:rsid w:val="00203626"/>
    <w:rsid w:val="00204F7B"/>
    <w:rsid w:val="00205DFF"/>
    <w:rsid w:val="002203CB"/>
    <w:rsid w:val="00222E7E"/>
    <w:rsid w:val="00226F01"/>
    <w:rsid w:val="00237C09"/>
    <w:rsid w:val="0024490F"/>
    <w:rsid w:val="0025519D"/>
    <w:rsid w:val="00264ED0"/>
    <w:rsid w:val="00265850"/>
    <w:rsid w:val="00270065"/>
    <w:rsid w:val="00275CEF"/>
    <w:rsid w:val="00277382"/>
    <w:rsid w:val="0028557B"/>
    <w:rsid w:val="0029139C"/>
    <w:rsid w:val="00292E70"/>
    <w:rsid w:val="00294E02"/>
    <w:rsid w:val="00296AFB"/>
    <w:rsid w:val="002B2504"/>
    <w:rsid w:val="002D08AB"/>
    <w:rsid w:val="002D2AE5"/>
    <w:rsid w:val="002E4FBF"/>
    <w:rsid w:val="002F3136"/>
    <w:rsid w:val="002F562B"/>
    <w:rsid w:val="002F637D"/>
    <w:rsid w:val="00304901"/>
    <w:rsid w:val="003052C9"/>
    <w:rsid w:val="00310B9A"/>
    <w:rsid w:val="00312787"/>
    <w:rsid w:val="00315E84"/>
    <w:rsid w:val="00322785"/>
    <w:rsid w:val="003318A7"/>
    <w:rsid w:val="0034261E"/>
    <w:rsid w:val="00352318"/>
    <w:rsid w:val="003541CA"/>
    <w:rsid w:val="00354989"/>
    <w:rsid w:val="00371B60"/>
    <w:rsid w:val="00383295"/>
    <w:rsid w:val="003839A3"/>
    <w:rsid w:val="00386957"/>
    <w:rsid w:val="00387085"/>
    <w:rsid w:val="003876F6"/>
    <w:rsid w:val="00390445"/>
    <w:rsid w:val="00391092"/>
    <w:rsid w:val="00394684"/>
    <w:rsid w:val="003950C1"/>
    <w:rsid w:val="003A5942"/>
    <w:rsid w:val="003A5E6E"/>
    <w:rsid w:val="003A641A"/>
    <w:rsid w:val="003B04E0"/>
    <w:rsid w:val="003B111B"/>
    <w:rsid w:val="003B2568"/>
    <w:rsid w:val="003B6526"/>
    <w:rsid w:val="003B714B"/>
    <w:rsid w:val="003B78A9"/>
    <w:rsid w:val="003C5CD0"/>
    <w:rsid w:val="003C5FC5"/>
    <w:rsid w:val="003C605A"/>
    <w:rsid w:val="003D4780"/>
    <w:rsid w:val="003D48EC"/>
    <w:rsid w:val="003D6C5F"/>
    <w:rsid w:val="003E12A5"/>
    <w:rsid w:val="003E14E8"/>
    <w:rsid w:val="003E32DD"/>
    <w:rsid w:val="003F7C01"/>
    <w:rsid w:val="00401595"/>
    <w:rsid w:val="00403878"/>
    <w:rsid w:val="00404A98"/>
    <w:rsid w:val="00407FF8"/>
    <w:rsid w:val="00424044"/>
    <w:rsid w:val="00435ECB"/>
    <w:rsid w:val="004407AA"/>
    <w:rsid w:val="00442A27"/>
    <w:rsid w:val="00447F8E"/>
    <w:rsid w:val="004523DE"/>
    <w:rsid w:val="0045587D"/>
    <w:rsid w:val="00467E62"/>
    <w:rsid w:val="004709FB"/>
    <w:rsid w:val="00473766"/>
    <w:rsid w:val="004805B8"/>
    <w:rsid w:val="0049329E"/>
    <w:rsid w:val="00494881"/>
    <w:rsid w:val="004A10B0"/>
    <w:rsid w:val="004A15A9"/>
    <w:rsid w:val="004A6F47"/>
    <w:rsid w:val="004C28B6"/>
    <w:rsid w:val="004C4C55"/>
    <w:rsid w:val="004C7CF7"/>
    <w:rsid w:val="004D0850"/>
    <w:rsid w:val="004D2191"/>
    <w:rsid w:val="004D2A43"/>
    <w:rsid w:val="004D3A88"/>
    <w:rsid w:val="004F030A"/>
    <w:rsid w:val="004F687C"/>
    <w:rsid w:val="00510427"/>
    <w:rsid w:val="00520087"/>
    <w:rsid w:val="005251FA"/>
    <w:rsid w:val="00532E55"/>
    <w:rsid w:val="00542CFF"/>
    <w:rsid w:val="00547D60"/>
    <w:rsid w:val="00557309"/>
    <w:rsid w:val="005604DA"/>
    <w:rsid w:val="0056186E"/>
    <w:rsid w:val="00564ADE"/>
    <w:rsid w:val="00565518"/>
    <w:rsid w:val="00573C7E"/>
    <w:rsid w:val="00580F41"/>
    <w:rsid w:val="00582A62"/>
    <w:rsid w:val="0058686F"/>
    <w:rsid w:val="00590A76"/>
    <w:rsid w:val="00591E70"/>
    <w:rsid w:val="00594411"/>
    <w:rsid w:val="00596E30"/>
    <w:rsid w:val="00597643"/>
    <w:rsid w:val="005A1741"/>
    <w:rsid w:val="005B00CD"/>
    <w:rsid w:val="005B384A"/>
    <w:rsid w:val="005B5377"/>
    <w:rsid w:val="005B56B4"/>
    <w:rsid w:val="005B64B1"/>
    <w:rsid w:val="005B6EC2"/>
    <w:rsid w:val="005C09E3"/>
    <w:rsid w:val="005C7D01"/>
    <w:rsid w:val="005D3F53"/>
    <w:rsid w:val="005D4857"/>
    <w:rsid w:val="005D55FF"/>
    <w:rsid w:val="005D71BE"/>
    <w:rsid w:val="005E3FA4"/>
    <w:rsid w:val="005E55CF"/>
    <w:rsid w:val="005F1974"/>
    <w:rsid w:val="005F79E2"/>
    <w:rsid w:val="0060009E"/>
    <w:rsid w:val="00602021"/>
    <w:rsid w:val="00602E0E"/>
    <w:rsid w:val="006043B9"/>
    <w:rsid w:val="00607520"/>
    <w:rsid w:val="0061184E"/>
    <w:rsid w:val="0061397C"/>
    <w:rsid w:val="00614CE6"/>
    <w:rsid w:val="00616493"/>
    <w:rsid w:val="00617E9E"/>
    <w:rsid w:val="006243A1"/>
    <w:rsid w:val="00634790"/>
    <w:rsid w:val="0063479D"/>
    <w:rsid w:val="00642591"/>
    <w:rsid w:val="00645219"/>
    <w:rsid w:val="006529E6"/>
    <w:rsid w:val="00655670"/>
    <w:rsid w:val="00662A46"/>
    <w:rsid w:val="006642D6"/>
    <w:rsid w:val="00665F26"/>
    <w:rsid w:val="006726DE"/>
    <w:rsid w:val="00677531"/>
    <w:rsid w:val="006A577F"/>
    <w:rsid w:val="006B1FB4"/>
    <w:rsid w:val="006B3790"/>
    <w:rsid w:val="006C08BE"/>
    <w:rsid w:val="006C2812"/>
    <w:rsid w:val="006C610F"/>
    <w:rsid w:val="006D1694"/>
    <w:rsid w:val="006D3BA1"/>
    <w:rsid w:val="006D5333"/>
    <w:rsid w:val="006E1A47"/>
    <w:rsid w:val="006E5674"/>
    <w:rsid w:val="006E5BC4"/>
    <w:rsid w:val="006F76CB"/>
    <w:rsid w:val="00702A43"/>
    <w:rsid w:val="00703B1C"/>
    <w:rsid w:val="00705893"/>
    <w:rsid w:val="007068B8"/>
    <w:rsid w:val="00713B5F"/>
    <w:rsid w:val="00724D8D"/>
    <w:rsid w:val="007437BA"/>
    <w:rsid w:val="00745730"/>
    <w:rsid w:val="007463D4"/>
    <w:rsid w:val="00761BD6"/>
    <w:rsid w:val="0078177D"/>
    <w:rsid w:val="0078480F"/>
    <w:rsid w:val="007907EE"/>
    <w:rsid w:val="00795888"/>
    <w:rsid w:val="00795928"/>
    <w:rsid w:val="007962EF"/>
    <w:rsid w:val="007A2E5E"/>
    <w:rsid w:val="007A4F1B"/>
    <w:rsid w:val="007B55DC"/>
    <w:rsid w:val="007B61AF"/>
    <w:rsid w:val="007B671F"/>
    <w:rsid w:val="007B7412"/>
    <w:rsid w:val="007C29D4"/>
    <w:rsid w:val="007C55E1"/>
    <w:rsid w:val="007D0B77"/>
    <w:rsid w:val="007D3033"/>
    <w:rsid w:val="007D4A33"/>
    <w:rsid w:val="007D5FA2"/>
    <w:rsid w:val="007D7DC3"/>
    <w:rsid w:val="007E0E95"/>
    <w:rsid w:val="007F1865"/>
    <w:rsid w:val="007F5A0E"/>
    <w:rsid w:val="00800778"/>
    <w:rsid w:val="00803FBD"/>
    <w:rsid w:val="00807F38"/>
    <w:rsid w:val="0081332A"/>
    <w:rsid w:val="008306A2"/>
    <w:rsid w:val="008353F0"/>
    <w:rsid w:val="008378CA"/>
    <w:rsid w:val="0084102D"/>
    <w:rsid w:val="00841843"/>
    <w:rsid w:val="0084478D"/>
    <w:rsid w:val="00845E68"/>
    <w:rsid w:val="0086021D"/>
    <w:rsid w:val="00881545"/>
    <w:rsid w:val="00887CF9"/>
    <w:rsid w:val="00897A11"/>
    <w:rsid w:val="008A729F"/>
    <w:rsid w:val="008B4905"/>
    <w:rsid w:val="008C7AB7"/>
    <w:rsid w:val="008D12D1"/>
    <w:rsid w:val="008D2C41"/>
    <w:rsid w:val="008D5266"/>
    <w:rsid w:val="008D6AF9"/>
    <w:rsid w:val="008E26FC"/>
    <w:rsid w:val="008F0670"/>
    <w:rsid w:val="008F3E09"/>
    <w:rsid w:val="008F7DA8"/>
    <w:rsid w:val="00904D23"/>
    <w:rsid w:val="00907A04"/>
    <w:rsid w:val="00910617"/>
    <w:rsid w:val="0091285F"/>
    <w:rsid w:val="009166F8"/>
    <w:rsid w:val="00920DFD"/>
    <w:rsid w:val="00921D6A"/>
    <w:rsid w:val="009349AD"/>
    <w:rsid w:val="00934C00"/>
    <w:rsid w:val="009370D4"/>
    <w:rsid w:val="00947125"/>
    <w:rsid w:val="00965CFD"/>
    <w:rsid w:val="00985EEB"/>
    <w:rsid w:val="0099154B"/>
    <w:rsid w:val="009A1AEB"/>
    <w:rsid w:val="009C3109"/>
    <w:rsid w:val="009C3260"/>
    <w:rsid w:val="009C3E66"/>
    <w:rsid w:val="009C4CA8"/>
    <w:rsid w:val="009C55E2"/>
    <w:rsid w:val="009C592D"/>
    <w:rsid w:val="009D5AD0"/>
    <w:rsid w:val="009E0E17"/>
    <w:rsid w:val="009F1DDF"/>
    <w:rsid w:val="009F2228"/>
    <w:rsid w:val="00A06268"/>
    <w:rsid w:val="00A155A6"/>
    <w:rsid w:val="00A23767"/>
    <w:rsid w:val="00A32B79"/>
    <w:rsid w:val="00A32E37"/>
    <w:rsid w:val="00A34215"/>
    <w:rsid w:val="00A36B4D"/>
    <w:rsid w:val="00A36E29"/>
    <w:rsid w:val="00A4183D"/>
    <w:rsid w:val="00A442E0"/>
    <w:rsid w:val="00A444A4"/>
    <w:rsid w:val="00A453B6"/>
    <w:rsid w:val="00A513AC"/>
    <w:rsid w:val="00A516B8"/>
    <w:rsid w:val="00A77C3D"/>
    <w:rsid w:val="00A77CAE"/>
    <w:rsid w:val="00A8633D"/>
    <w:rsid w:val="00A91845"/>
    <w:rsid w:val="00A944D6"/>
    <w:rsid w:val="00AA3F6A"/>
    <w:rsid w:val="00AA715F"/>
    <w:rsid w:val="00AB20A5"/>
    <w:rsid w:val="00AB7153"/>
    <w:rsid w:val="00AD0A6D"/>
    <w:rsid w:val="00AD2BDE"/>
    <w:rsid w:val="00AE011F"/>
    <w:rsid w:val="00AE0F68"/>
    <w:rsid w:val="00AF563F"/>
    <w:rsid w:val="00AF711C"/>
    <w:rsid w:val="00B04583"/>
    <w:rsid w:val="00B21AFD"/>
    <w:rsid w:val="00B41B7E"/>
    <w:rsid w:val="00B43735"/>
    <w:rsid w:val="00B52095"/>
    <w:rsid w:val="00B52E3D"/>
    <w:rsid w:val="00B53367"/>
    <w:rsid w:val="00B64D6F"/>
    <w:rsid w:val="00B65A51"/>
    <w:rsid w:val="00B67D8A"/>
    <w:rsid w:val="00B73D9E"/>
    <w:rsid w:val="00B74513"/>
    <w:rsid w:val="00B80CA0"/>
    <w:rsid w:val="00B81EF3"/>
    <w:rsid w:val="00B877E1"/>
    <w:rsid w:val="00BA43CD"/>
    <w:rsid w:val="00BA4845"/>
    <w:rsid w:val="00BB5F5D"/>
    <w:rsid w:val="00BB6E15"/>
    <w:rsid w:val="00BC2738"/>
    <w:rsid w:val="00BC46E9"/>
    <w:rsid w:val="00BD40FF"/>
    <w:rsid w:val="00BD610C"/>
    <w:rsid w:val="00BE002C"/>
    <w:rsid w:val="00BE51B4"/>
    <w:rsid w:val="00BE7B2D"/>
    <w:rsid w:val="00BF0FA0"/>
    <w:rsid w:val="00BF122F"/>
    <w:rsid w:val="00BF60B8"/>
    <w:rsid w:val="00BF6C1D"/>
    <w:rsid w:val="00C013B1"/>
    <w:rsid w:val="00C023D5"/>
    <w:rsid w:val="00C0649D"/>
    <w:rsid w:val="00C10BBD"/>
    <w:rsid w:val="00C178F7"/>
    <w:rsid w:val="00C22CAD"/>
    <w:rsid w:val="00C24A66"/>
    <w:rsid w:val="00C254DF"/>
    <w:rsid w:val="00C2757E"/>
    <w:rsid w:val="00C342C4"/>
    <w:rsid w:val="00C34DF3"/>
    <w:rsid w:val="00C35D34"/>
    <w:rsid w:val="00C40CBA"/>
    <w:rsid w:val="00C413C9"/>
    <w:rsid w:val="00C42528"/>
    <w:rsid w:val="00C45FB3"/>
    <w:rsid w:val="00C51969"/>
    <w:rsid w:val="00C52767"/>
    <w:rsid w:val="00C53B3B"/>
    <w:rsid w:val="00C5547F"/>
    <w:rsid w:val="00C573BB"/>
    <w:rsid w:val="00C6099C"/>
    <w:rsid w:val="00C715DC"/>
    <w:rsid w:val="00C73C55"/>
    <w:rsid w:val="00C85C05"/>
    <w:rsid w:val="00C85EFF"/>
    <w:rsid w:val="00C9036B"/>
    <w:rsid w:val="00C90422"/>
    <w:rsid w:val="00CA225B"/>
    <w:rsid w:val="00CA6BC5"/>
    <w:rsid w:val="00CA6F69"/>
    <w:rsid w:val="00CA7622"/>
    <w:rsid w:val="00CB04D8"/>
    <w:rsid w:val="00CB26A9"/>
    <w:rsid w:val="00CB5AB5"/>
    <w:rsid w:val="00CC004D"/>
    <w:rsid w:val="00CD28CC"/>
    <w:rsid w:val="00CD43CC"/>
    <w:rsid w:val="00D0396E"/>
    <w:rsid w:val="00D10E7C"/>
    <w:rsid w:val="00D12B66"/>
    <w:rsid w:val="00D132EC"/>
    <w:rsid w:val="00D2177F"/>
    <w:rsid w:val="00D2492D"/>
    <w:rsid w:val="00D269D4"/>
    <w:rsid w:val="00D2739C"/>
    <w:rsid w:val="00D36397"/>
    <w:rsid w:val="00D46979"/>
    <w:rsid w:val="00D50457"/>
    <w:rsid w:val="00D563A1"/>
    <w:rsid w:val="00D61143"/>
    <w:rsid w:val="00D6121F"/>
    <w:rsid w:val="00D67F77"/>
    <w:rsid w:val="00D75849"/>
    <w:rsid w:val="00D8068A"/>
    <w:rsid w:val="00D8412C"/>
    <w:rsid w:val="00D94638"/>
    <w:rsid w:val="00DA0272"/>
    <w:rsid w:val="00DA1757"/>
    <w:rsid w:val="00DA2255"/>
    <w:rsid w:val="00DA53B6"/>
    <w:rsid w:val="00DA56B6"/>
    <w:rsid w:val="00DB0FE1"/>
    <w:rsid w:val="00DB30DD"/>
    <w:rsid w:val="00DB57D7"/>
    <w:rsid w:val="00DC57BC"/>
    <w:rsid w:val="00DD327B"/>
    <w:rsid w:val="00DD6EDA"/>
    <w:rsid w:val="00E0338F"/>
    <w:rsid w:val="00E03E66"/>
    <w:rsid w:val="00E06FF8"/>
    <w:rsid w:val="00E07860"/>
    <w:rsid w:val="00E129D3"/>
    <w:rsid w:val="00E15634"/>
    <w:rsid w:val="00E24058"/>
    <w:rsid w:val="00E262F1"/>
    <w:rsid w:val="00E34F3C"/>
    <w:rsid w:val="00E3551A"/>
    <w:rsid w:val="00E666DE"/>
    <w:rsid w:val="00E71B22"/>
    <w:rsid w:val="00E72B4D"/>
    <w:rsid w:val="00E7421C"/>
    <w:rsid w:val="00E74800"/>
    <w:rsid w:val="00E758D6"/>
    <w:rsid w:val="00E837E6"/>
    <w:rsid w:val="00E84AD1"/>
    <w:rsid w:val="00E92ACE"/>
    <w:rsid w:val="00E96EA1"/>
    <w:rsid w:val="00E97569"/>
    <w:rsid w:val="00EA2FED"/>
    <w:rsid w:val="00EA5929"/>
    <w:rsid w:val="00EB0681"/>
    <w:rsid w:val="00EB1A02"/>
    <w:rsid w:val="00EB3704"/>
    <w:rsid w:val="00EB796C"/>
    <w:rsid w:val="00EC1113"/>
    <w:rsid w:val="00EC3EBF"/>
    <w:rsid w:val="00ED097D"/>
    <w:rsid w:val="00ED726E"/>
    <w:rsid w:val="00EE1929"/>
    <w:rsid w:val="00EE2228"/>
    <w:rsid w:val="00EE49E7"/>
    <w:rsid w:val="00EE6FAE"/>
    <w:rsid w:val="00F01872"/>
    <w:rsid w:val="00F01F57"/>
    <w:rsid w:val="00F07698"/>
    <w:rsid w:val="00F14B63"/>
    <w:rsid w:val="00F2049C"/>
    <w:rsid w:val="00F20679"/>
    <w:rsid w:val="00F22831"/>
    <w:rsid w:val="00F23FD9"/>
    <w:rsid w:val="00F30C36"/>
    <w:rsid w:val="00F43339"/>
    <w:rsid w:val="00F43AA1"/>
    <w:rsid w:val="00F67CB4"/>
    <w:rsid w:val="00F67D46"/>
    <w:rsid w:val="00F67DF3"/>
    <w:rsid w:val="00F7097D"/>
    <w:rsid w:val="00F72EB4"/>
    <w:rsid w:val="00F765B7"/>
    <w:rsid w:val="00F80AF0"/>
    <w:rsid w:val="00F92226"/>
    <w:rsid w:val="00F938AA"/>
    <w:rsid w:val="00F94650"/>
    <w:rsid w:val="00F960F2"/>
    <w:rsid w:val="00FA18DB"/>
    <w:rsid w:val="00FA3385"/>
    <w:rsid w:val="00FA693B"/>
    <w:rsid w:val="00FB0339"/>
    <w:rsid w:val="00FB5906"/>
    <w:rsid w:val="00FC0F5D"/>
    <w:rsid w:val="00FC26E6"/>
    <w:rsid w:val="00FC5244"/>
    <w:rsid w:val="00FD2EC6"/>
    <w:rsid w:val="00FD38CA"/>
    <w:rsid w:val="00FD4BAF"/>
    <w:rsid w:val="00FD557D"/>
    <w:rsid w:val="00FD6255"/>
    <w:rsid w:val="00FD7A12"/>
    <w:rsid w:val="00FE5515"/>
    <w:rsid w:val="00FE58A9"/>
    <w:rsid w:val="00FE645A"/>
    <w:rsid w:val="00FF1622"/>
    <w:rsid w:val="00FF4C77"/>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character" w:customStyle="1" w:styleId="10">
    <w:name w:val="Заголовок 1 Знак"/>
    <w:basedOn w:val="a0"/>
    <w:link w:val="1"/>
    <w:uiPriority w:val="9"/>
    <w:rsid w:val="00006964"/>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6243A1"/>
    <w:pPr>
      <w:ind w:left="720"/>
      <w:contextualSpacing/>
    </w:pPr>
  </w:style>
  <w:style w:type="paragraph" w:styleId="ad">
    <w:name w:val="header"/>
    <w:basedOn w:val="a"/>
    <w:link w:val="ae"/>
    <w:uiPriority w:val="99"/>
    <w:unhideWhenUsed/>
    <w:rsid w:val="00FF4C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C77"/>
  </w:style>
  <w:style w:type="paragraph" w:styleId="af">
    <w:name w:val="footer"/>
    <w:basedOn w:val="a"/>
    <w:link w:val="af0"/>
    <w:uiPriority w:val="99"/>
    <w:unhideWhenUsed/>
    <w:rsid w:val="00FF4C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character" w:customStyle="1" w:styleId="10">
    <w:name w:val="Заголовок 1 Знак"/>
    <w:basedOn w:val="a0"/>
    <w:link w:val="1"/>
    <w:uiPriority w:val="9"/>
    <w:rsid w:val="00006964"/>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6243A1"/>
    <w:pPr>
      <w:ind w:left="720"/>
      <w:contextualSpacing/>
    </w:pPr>
  </w:style>
  <w:style w:type="paragraph" w:styleId="ad">
    <w:name w:val="header"/>
    <w:basedOn w:val="a"/>
    <w:link w:val="ae"/>
    <w:uiPriority w:val="99"/>
    <w:unhideWhenUsed/>
    <w:rsid w:val="00FF4C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C77"/>
  </w:style>
  <w:style w:type="paragraph" w:styleId="af">
    <w:name w:val="footer"/>
    <w:basedOn w:val="a"/>
    <w:link w:val="af0"/>
    <w:uiPriority w:val="99"/>
    <w:unhideWhenUsed/>
    <w:rsid w:val="00FF4C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931">
      <w:bodyDiv w:val="1"/>
      <w:marLeft w:val="0"/>
      <w:marRight w:val="0"/>
      <w:marTop w:val="0"/>
      <w:marBottom w:val="0"/>
      <w:divBdr>
        <w:top w:val="none" w:sz="0" w:space="0" w:color="auto"/>
        <w:left w:val="none" w:sz="0" w:space="0" w:color="auto"/>
        <w:bottom w:val="none" w:sz="0" w:space="0" w:color="auto"/>
        <w:right w:val="none" w:sz="0" w:space="0" w:color="auto"/>
      </w:divBdr>
    </w:div>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hestvo.blr@mail.ru" TargetMode="External"/><Relationship Id="rId13"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12</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 А.А.</dc:creator>
  <cp:lastModifiedBy>Mariya</cp:lastModifiedBy>
  <cp:revision>37</cp:revision>
  <cp:lastPrinted>2020-11-24T10:06:00Z</cp:lastPrinted>
  <dcterms:created xsi:type="dcterms:W3CDTF">2020-11-23T06:30:00Z</dcterms:created>
  <dcterms:modified xsi:type="dcterms:W3CDTF">2020-11-24T11:21:00Z</dcterms:modified>
</cp:coreProperties>
</file>